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5BE0" w:rsidRPr="00367A78" w:rsidRDefault="00085BE0" w:rsidP="000A46CA">
      <w:pPr>
        <w:ind w:firstLineChars="300" w:firstLine="720"/>
        <w:rPr>
          <w:sz w:val="24"/>
        </w:rPr>
      </w:pPr>
      <w:bookmarkStart w:id="0" w:name="_Hlk48898422"/>
      <w:r w:rsidRPr="00367A78">
        <w:rPr>
          <w:rFonts w:hint="eastAsia"/>
          <w:sz w:val="24"/>
        </w:rPr>
        <w:t>丹波篠山</w:t>
      </w:r>
      <w:r w:rsidR="00EB36AC" w:rsidRPr="00367A78">
        <w:rPr>
          <w:rFonts w:hint="eastAsia"/>
          <w:sz w:val="24"/>
        </w:rPr>
        <w:t>オンラインショップ巡り</w:t>
      </w:r>
      <w:bookmarkEnd w:id="0"/>
      <w:r w:rsidRPr="00367A78">
        <w:rPr>
          <w:rFonts w:hint="eastAsia"/>
          <w:sz w:val="24"/>
        </w:rPr>
        <w:t>補助金交付要綱</w:t>
      </w:r>
    </w:p>
    <w:p w:rsidR="00085BE0" w:rsidRPr="00367A78" w:rsidRDefault="00085BE0" w:rsidP="000A46CA">
      <w:pPr>
        <w:rPr>
          <w:sz w:val="24"/>
        </w:rPr>
      </w:pPr>
    </w:p>
    <w:p w:rsidR="00085BE0" w:rsidRPr="00367A78" w:rsidRDefault="00085BE0" w:rsidP="000A46CA">
      <w:pPr>
        <w:ind w:firstLineChars="100" w:firstLine="240"/>
        <w:rPr>
          <w:sz w:val="24"/>
        </w:rPr>
      </w:pPr>
      <w:r w:rsidRPr="00367A78">
        <w:rPr>
          <w:rFonts w:hint="eastAsia"/>
          <w:sz w:val="24"/>
        </w:rPr>
        <w:t>（目的）</w:t>
      </w:r>
    </w:p>
    <w:p w:rsidR="00085BE0" w:rsidRPr="00367A78" w:rsidRDefault="00085BE0" w:rsidP="00135D00">
      <w:pPr>
        <w:ind w:left="240" w:hangingChars="100" w:hanging="240"/>
        <w:rPr>
          <w:sz w:val="24"/>
        </w:rPr>
      </w:pPr>
      <w:r w:rsidRPr="00367A78">
        <w:rPr>
          <w:rFonts w:hint="eastAsia"/>
          <w:sz w:val="24"/>
        </w:rPr>
        <w:t>第１条</w:t>
      </w:r>
      <w:r w:rsidR="00F075DF" w:rsidRPr="00367A78">
        <w:rPr>
          <w:rFonts w:hint="eastAsia"/>
          <w:sz w:val="24"/>
        </w:rPr>
        <w:t xml:space="preserve">　</w:t>
      </w:r>
      <w:r w:rsidRPr="00367A78">
        <w:rPr>
          <w:rFonts w:hint="eastAsia"/>
          <w:sz w:val="24"/>
        </w:rPr>
        <w:t>この要綱は、</w:t>
      </w:r>
      <w:r w:rsidR="00EB36AC" w:rsidRPr="00367A78">
        <w:rPr>
          <w:rFonts w:hint="eastAsia"/>
          <w:sz w:val="24"/>
        </w:rPr>
        <w:t>新型コロナウイルス感染症の拡大防止及び経済対策のために、</w:t>
      </w:r>
      <w:r w:rsidR="001C03B4" w:rsidRPr="00367A78">
        <w:rPr>
          <w:rFonts w:hint="eastAsia"/>
          <w:sz w:val="24"/>
        </w:rPr>
        <w:t>市民</w:t>
      </w:r>
      <w:r w:rsidR="003F5130" w:rsidRPr="00367A78">
        <w:rPr>
          <w:rFonts w:hint="eastAsia"/>
          <w:sz w:val="24"/>
        </w:rPr>
        <w:t>等</w:t>
      </w:r>
      <w:r w:rsidR="001C03B4" w:rsidRPr="00367A78">
        <w:rPr>
          <w:rFonts w:hint="eastAsia"/>
          <w:sz w:val="24"/>
        </w:rPr>
        <w:t>（</w:t>
      </w:r>
      <w:r w:rsidR="00822290" w:rsidRPr="00367A78">
        <w:rPr>
          <w:rFonts w:hint="eastAsia"/>
          <w:sz w:val="24"/>
        </w:rPr>
        <w:t>市内に</w:t>
      </w:r>
      <w:r w:rsidR="005F0146" w:rsidRPr="00367A78">
        <w:rPr>
          <w:rFonts w:hint="eastAsia"/>
          <w:sz w:val="24"/>
        </w:rPr>
        <w:t>居住し</w:t>
      </w:r>
      <w:r w:rsidR="005F0146" w:rsidRPr="00367A78">
        <w:rPr>
          <w:sz w:val="24"/>
        </w:rPr>
        <w:t>、</w:t>
      </w:r>
      <w:r w:rsidR="001C03B4" w:rsidRPr="00367A78">
        <w:rPr>
          <w:rFonts w:hint="eastAsia"/>
          <w:sz w:val="24"/>
        </w:rPr>
        <w:t>事業を営む者をいう。以下同じ</w:t>
      </w:r>
      <w:r w:rsidR="001C03B4" w:rsidRPr="00367A78">
        <w:rPr>
          <w:sz w:val="24"/>
        </w:rPr>
        <w:t>。）</w:t>
      </w:r>
      <w:r w:rsidRPr="00367A78">
        <w:rPr>
          <w:rFonts w:hint="eastAsia"/>
          <w:sz w:val="24"/>
        </w:rPr>
        <w:t>が</w:t>
      </w:r>
      <w:r w:rsidR="00510966" w:rsidRPr="00367A78">
        <w:rPr>
          <w:rFonts w:hint="eastAsia"/>
          <w:sz w:val="24"/>
        </w:rPr>
        <w:t>新たに設置されるポータルサイトを通じて</w:t>
      </w:r>
      <w:r w:rsidR="00EB36AC" w:rsidRPr="00367A78">
        <w:rPr>
          <w:rFonts w:hint="eastAsia"/>
          <w:sz w:val="24"/>
        </w:rPr>
        <w:t>丹波篠山の特産物</w:t>
      </w:r>
      <w:r w:rsidR="00A11A34" w:rsidRPr="00367A78">
        <w:rPr>
          <w:rFonts w:hint="eastAsia"/>
          <w:sz w:val="24"/>
        </w:rPr>
        <w:t>、</w:t>
      </w:r>
      <w:r w:rsidR="00EB36AC" w:rsidRPr="00367A78">
        <w:rPr>
          <w:rFonts w:hint="eastAsia"/>
          <w:sz w:val="24"/>
        </w:rPr>
        <w:t>工芸品</w:t>
      </w:r>
      <w:r w:rsidR="00A11A34" w:rsidRPr="00367A78">
        <w:rPr>
          <w:rFonts w:hint="eastAsia"/>
          <w:sz w:val="24"/>
        </w:rPr>
        <w:t>等（</w:t>
      </w:r>
      <w:r w:rsidR="00A11A34" w:rsidRPr="00367A78">
        <w:rPr>
          <w:sz w:val="24"/>
        </w:rPr>
        <w:t>以下「</w:t>
      </w:r>
      <w:r w:rsidR="00A11A34" w:rsidRPr="00367A78">
        <w:rPr>
          <w:rFonts w:hint="eastAsia"/>
          <w:sz w:val="24"/>
        </w:rPr>
        <w:t>特産物</w:t>
      </w:r>
      <w:r w:rsidR="00A11A34" w:rsidRPr="00367A78">
        <w:rPr>
          <w:sz w:val="24"/>
        </w:rPr>
        <w:t>等」という。）</w:t>
      </w:r>
      <w:r w:rsidR="00EB36AC" w:rsidRPr="00367A78">
        <w:rPr>
          <w:rFonts w:hint="eastAsia"/>
          <w:sz w:val="24"/>
        </w:rPr>
        <w:t>を販売する金額の一部を補助</w:t>
      </w:r>
      <w:r w:rsidRPr="00367A78">
        <w:rPr>
          <w:rFonts w:hint="eastAsia"/>
          <w:sz w:val="24"/>
        </w:rPr>
        <w:t>することにより</w:t>
      </w:r>
      <w:r w:rsidR="00EB36AC" w:rsidRPr="00367A78">
        <w:rPr>
          <w:rFonts w:hint="eastAsia"/>
          <w:sz w:val="24"/>
        </w:rPr>
        <w:t>、</w:t>
      </w:r>
      <w:r w:rsidR="00467ACB" w:rsidRPr="00367A78">
        <w:rPr>
          <w:rFonts w:hint="eastAsia"/>
          <w:sz w:val="24"/>
        </w:rPr>
        <w:t>来訪者数</w:t>
      </w:r>
      <w:r w:rsidR="00EB36AC" w:rsidRPr="00367A78">
        <w:rPr>
          <w:rFonts w:hint="eastAsia"/>
          <w:sz w:val="24"/>
        </w:rPr>
        <w:t>の抑制</w:t>
      </w:r>
      <w:r w:rsidR="00B00CDB" w:rsidRPr="00367A78">
        <w:rPr>
          <w:rFonts w:hint="eastAsia"/>
          <w:sz w:val="24"/>
        </w:rPr>
        <w:t>による感染拡大リスクの低減</w:t>
      </w:r>
      <w:r w:rsidR="00EB36AC" w:rsidRPr="00367A78">
        <w:rPr>
          <w:rFonts w:hint="eastAsia"/>
          <w:sz w:val="24"/>
        </w:rPr>
        <w:t>、消費者の購買意欲向上、特産物</w:t>
      </w:r>
      <w:r w:rsidR="00A11A34" w:rsidRPr="00367A78">
        <w:rPr>
          <w:rFonts w:hint="eastAsia"/>
          <w:sz w:val="24"/>
        </w:rPr>
        <w:t>等</w:t>
      </w:r>
      <w:r w:rsidR="00EB36AC" w:rsidRPr="00367A78">
        <w:rPr>
          <w:rFonts w:hint="eastAsia"/>
          <w:sz w:val="24"/>
        </w:rPr>
        <w:t>の</w:t>
      </w:r>
      <w:r w:rsidR="00BD1970" w:rsidRPr="00367A78">
        <w:rPr>
          <w:rFonts w:hint="eastAsia"/>
          <w:sz w:val="24"/>
        </w:rPr>
        <w:t>生産者</w:t>
      </w:r>
      <w:r w:rsidR="00A11A34" w:rsidRPr="00367A78">
        <w:rPr>
          <w:rFonts w:hint="eastAsia"/>
          <w:sz w:val="24"/>
        </w:rPr>
        <w:t>及び</w:t>
      </w:r>
      <w:r w:rsidR="00BD1970" w:rsidRPr="00367A78">
        <w:rPr>
          <w:rFonts w:hint="eastAsia"/>
          <w:sz w:val="24"/>
        </w:rPr>
        <w:t>販売</w:t>
      </w:r>
      <w:r w:rsidRPr="00367A78">
        <w:rPr>
          <w:rFonts w:hint="eastAsia"/>
          <w:sz w:val="24"/>
        </w:rPr>
        <w:t>事業者</w:t>
      </w:r>
      <w:r w:rsidR="0028632A" w:rsidRPr="00367A78">
        <w:rPr>
          <w:rFonts w:hint="eastAsia"/>
          <w:sz w:val="24"/>
        </w:rPr>
        <w:t>の経営改善</w:t>
      </w:r>
      <w:r w:rsidR="003F5130" w:rsidRPr="00367A78">
        <w:rPr>
          <w:rFonts w:hint="eastAsia"/>
          <w:sz w:val="24"/>
        </w:rPr>
        <w:t>及び</w:t>
      </w:r>
      <w:r w:rsidR="0028632A" w:rsidRPr="00367A78">
        <w:rPr>
          <w:rFonts w:hint="eastAsia"/>
          <w:sz w:val="24"/>
        </w:rPr>
        <w:t>販売</w:t>
      </w:r>
      <w:r w:rsidRPr="00367A78">
        <w:rPr>
          <w:rFonts w:hint="eastAsia"/>
          <w:sz w:val="24"/>
        </w:rPr>
        <w:t>促進に寄与することを目的とする。</w:t>
      </w:r>
    </w:p>
    <w:p w:rsidR="00EA0A5E" w:rsidRPr="00367A78" w:rsidRDefault="00EA0A5E" w:rsidP="00EA0A5E">
      <w:pPr>
        <w:ind w:firstLineChars="100" w:firstLine="240"/>
        <w:rPr>
          <w:sz w:val="24"/>
        </w:rPr>
      </w:pPr>
      <w:r w:rsidRPr="00367A78">
        <w:rPr>
          <w:rFonts w:hint="eastAsia"/>
          <w:sz w:val="24"/>
        </w:rPr>
        <w:t>（補助金の交付対象者）</w:t>
      </w:r>
    </w:p>
    <w:p w:rsidR="009249D2" w:rsidRPr="00367A78" w:rsidRDefault="00EA0A5E" w:rsidP="00EA0A5E">
      <w:pPr>
        <w:ind w:left="240" w:hangingChars="100" w:hanging="240"/>
        <w:rPr>
          <w:sz w:val="24"/>
        </w:rPr>
      </w:pPr>
      <w:r w:rsidRPr="00367A78">
        <w:rPr>
          <w:rFonts w:hint="eastAsia"/>
          <w:sz w:val="24"/>
        </w:rPr>
        <w:t>第２条　補助金の</w:t>
      </w:r>
      <w:r w:rsidRPr="00367A78">
        <w:rPr>
          <w:sz w:val="24"/>
        </w:rPr>
        <w:t>交付の対象となる</w:t>
      </w:r>
      <w:r w:rsidRPr="00367A78">
        <w:rPr>
          <w:rFonts w:hint="eastAsia"/>
          <w:sz w:val="24"/>
        </w:rPr>
        <w:t>者は、</w:t>
      </w:r>
      <w:r w:rsidR="00DB759F" w:rsidRPr="00367A78">
        <w:rPr>
          <w:rFonts w:hint="eastAsia"/>
          <w:sz w:val="24"/>
        </w:rPr>
        <w:t>市民等</w:t>
      </w:r>
      <w:r w:rsidR="005F0146" w:rsidRPr="00367A78">
        <w:rPr>
          <w:rFonts w:hint="eastAsia"/>
          <w:sz w:val="24"/>
        </w:rPr>
        <w:t>その他</w:t>
      </w:r>
      <w:r w:rsidR="005F0146" w:rsidRPr="00367A78">
        <w:rPr>
          <w:sz w:val="24"/>
        </w:rPr>
        <w:t>市長が認める者</w:t>
      </w:r>
      <w:r w:rsidR="009249D2" w:rsidRPr="00367A78">
        <w:rPr>
          <w:rFonts w:hint="eastAsia"/>
          <w:sz w:val="24"/>
        </w:rPr>
        <w:t>で、</w:t>
      </w:r>
      <w:r w:rsidR="005B5416" w:rsidRPr="00367A78">
        <w:rPr>
          <w:rFonts w:hint="eastAsia"/>
          <w:sz w:val="24"/>
        </w:rPr>
        <w:t>丹波篠山</w:t>
      </w:r>
      <w:r w:rsidR="00BD1970" w:rsidRPr="00367A78">
        <w:rPr>
          <w:rFonts w:hint="eastAsia"/>
          <w:sz w:val="24"/>
        </w:rPr>
        <w:t>オンラインショップ巡り</w:t>
      </w:r>
      <w:r w:rsidRPr="00367A78">
        <w:rPr>
          <w:rFonts w:hint="eastAsia"/>
          <w:sz w:val="24"/>
        </w:rPr>
        <w:t>に参画する</w:t>
      </w:r>
      <w:r w:rsidR="00DB759F" w:rsidRPr="00367A78">
        <w:rPr>
          <w:rFonts w:hint="eastAsia"/>
          <w:sz w:val="24"/>
        </w:rPr>
        <w:t>もの</w:t>
      </w:r>
      <w:r w:rsidRPr="00367A78">
        <w:rPr>
          <w:rFonts w:hint="eastAsia"/>
          <w:sz w:val="24"/>
        </w:rPr>
        <w:t>とする。</w:t>
      </w:r>
    </w:p>
    <w:p w:rsidR="00085BE0" w:rsidRPr="00367A78" w:rsidRDefault="00BB07B3" w:rsidP="000A46CA">
      <w:pPr>
        <w:ind w:firstLineChars="100" w:firstLine="240"/>
        <w:rPr>
          <w:sz w:val="24"/>
        </w:rPr>
      </w:pPr>
      <w:r w:rsidRPr="00367A78">
        <w:rPr>
          <w:rFonts w:hint="eastAsia"/>
          <w:sz w:val="24"/>
        </w:rPr>
        <w:t>（</w:t>
      </w:r>
      <w:r w:rsidR="003F5130" w:rsidRPr="00367A78">
        <w:rPr>
          <w:rFonts w:hint="eastAsia"/>
          <w:sz w:val="24"/>
        </w:rPr>
        <w:t>補助金の</w:t>
      </w:r>
      <w:r w:rsidR="003F5130" w:rsidRPr="00367A78">
        <w:rPr>
          <w:sz w:val="24"/>
        </w:rPr>
        <w:t>交付対象</w:t>
      </w:r>
      <w:r w:rsidR="00A42A1B" w:rsidRPr="00367A78">
        <w:rPr>
          <w:rFonts w:hint="eastAsia"/>
          <w:sz w:val="24"/>
        </w:rPr>
        <w:t>経費</w:t>
      </w:r>
      <w:r w:rsidR="00085BE0" w:rsidRPr="00367A78">
        <w:rPr>
          <w:rFonts w:hint="eastAsia"/>
          <w:sz w:val="24"/>
        </w:rPr>
        <w:t>）</w:t>
      </w:r>
    </w:p>
    <w:p w:rsidR="00085BE0" w:rsidRPr="00367A78" w:rsidRDefault="00085BE0" w:rsidP="00527BFF">
      <w:pPr>
        <w:ind w:left="240" w:hangingChars="100" w:hanging="240"/>
        <w:rPr>
          <w:sz w:val="24"/>
        </w:rPr>
      </w:pPr>
      <w:r w:rsidRPr="00367A78">
        <w:rPr>
          <w:rFonts w:hint="eastAsia"/>
          <w:sz w:val="24"/>
        </w:rPr>
        <w:t>第</w:t>
      </w:r>
      <w:r w:rsidR="009249D2" w:rsidRPr="00367A78">
        <w:rPr>
          <w:rFonts w:hint="eastAsia"/>
          <w:sz w:val="24"/>
        </w:rPr>
        <w:t>３</w:t>
      </w:r>
      <w:r w:rsidRPr="00367A78">
        <w:rPr>
          <w:rFonts w:hint="eastAsia"/>
          <w:sz w:val="24"/>
        </w:rPr>
        <w:t>条</w:t>
      </w:r>
      <w:r w:rsidR="00F075DF" w:rsidRPr="00367A78">
        <w:rPr>
          <w:rFonts w:hint="eastAsia"/>
          <w:sz w:val="24"/>
        </w:rPr>
        <w:t xml:space="preserve">　</w:t>
      </w:r>
      <w:r w:rsidRPr="00367A78">
        <w:rPr>
          <w:rFonts w:hint="eastAsia"/>
          <w:sz w:val="24"/>
        </w:rPr>
        <w:t>補助金交付</w:t>
      </w:r>
      <w:r w:rsidR="003F5130" w:rsidRPr="00367A78">
        <w:rPr>
          <w:rFonts w:hint="eastAsia"/>
          <w:sz w:val="24"/>
        </w:rPr>
        <w:t>の</w:t>
      </w:r>
      <w:r w:rsidRPr="00367A78">
        <w:rPr>
          <w:rFonts w:hint="eastAsia"/>
          <w:sz w:val="24"/>
        </w:rPr>
        <w:t>対象となる</w:t>
      </w:r>
      <w:r w:rsidR="003F5130" w:rsidRPr="00367A78">
        <w:rPr>
          <w:rFonts w:hint="eastAsia"/>
          <w:sz w:val="24"/>
        </w:rPr>
        <w:t>経費は</w:t>
      </w:r>
      <w:r w:rsidRPr="00367A78">
        <w:rPr>
          <w:rFonts w:hint="eastAsia"/>
          <w:sz w:val="24"/>
        </w:rPr>
        <w:t>、</w:t>
      </w:r>
      <w:r w:rsidR="009A04B8">
        <w:rPr>
          <w:rFonts w:hint="eastAsia"/>
          <w:sz w:val="24"/>
        </w:rPr>
        <w:t>令和２年１０月１日から令和２年１０月２５日</w:t>
      </w:r>
      <w:r w:rsidR="00F66431">
        <w:rPr>
          <w:rFonts w:hint="eastAsia"/>
          <w:sz w:val="24"/>
        </w:rPr>
        <w:t>まで</w:t>
      </w:r>
      <w:bookmarkStart w:id="1" w:name="_GoBack"/>
      <w:bookmarkEnd w:id="1"/>
      <w:r w:rsidR="009A04B8">
        <w:rPr>
          <w:rFonts w:hint="eastAsia"/>
          <w:sz w:val="24"/>
        </w:rPr>
        <w:t>の期間中に</w:t>
      </w:r>
      <w:r w:rsidR="00510966" w:rsidRPr="00367A78">
        <w:rPr>
          <w:rFonts w:hint="eastAsia"/>
          <w:sz w:val="24"/>
        </w:rPr>
        <w:t>ポータルサイト</w:t>
      </w:r>
      <w:r w:rsidR="00DB759F" w:rsidRPr="00367A78">
        <w:rPr>
          <w:rFonts w:hint="eastAsia"/>
          <w:sz w:val="24"/>
        </w:rPr>
        <w:t>又は</w:t>
      </w:r>
      <w:r w:rsidR="00B00CDB" w:rsidRPr="00367A78">
        <w:rPr>
          <w:rFonts w:hint="eastAsia"/>
          <w:sz w:val="24"/>
        </w:rPr>
        <w:t>自社のネットショップで設定のクーポンを利用した決済で、</w:t>
      </w:r>
      <w:r w:rsidR="009A04B8">
        <w:rPr>
          <w:rFonts w:hint="eastAsia"/>
          <w:sz w:val="24"/>
        </w:rPr>
        <w:t>一回につき税込</w:t>
      </w:r>
      <w:r w:rsidR="009A04B8" w:rsidRPr="00BC2B24">
        <w:rPr>
          <w:rFonts w:hint="eastAsia"/>
          <w:sz w:val="24"/>
        </w:rPr>
        <w:t>２</w:t>
      </w:r>
      <w:r w:rsidR="009A04B8" w:rsidRPr="00BC2B24">
        <w:rPr>
          <w:sz w:val="24"/>
        </w:rPr>
        <w:t>，０００円以上</w:t>
      </w:r>
      <w:r w:rsidR="009A04B8">
        <w:rPr>
          <w:rFonts w:hint="eastAsia"/>
          <w:sz w:val="24"/>
        </w:rPr>
        <w:t>の販売総額から５００円を割り引いた場合において、</w:t>
      </w:r>
      <w:r w:rsidR="00510966" w:rsidRPr="00367A78">
        <w:rPr>
          <w:rFonts w:hint="eastAsia"/>
          <w:sz w:val="24"/>
        </w:rPr>
        <w:t>割引</w:t>
      </w:r>
      <w:r w:rsidR="009A04B8">
        <w:rPr>
          <w:rFonts w:hint="eastAsia"/>
          <w:sz w:val="24"/>
        </w:rPr>
        <w:t>総</w:t>
      </w:r>
      <w:r w:rsidR="00510966" w:rsidRPr="00367A78">
        <w:rPr>
          <w:rFonts w:hint="eastAsia"/>
          <w:sz w:val="24"/>
        </w:rPr>
        <w:t>額</w:t>
      </w:r>
      <w:r w:rsidR="003F5130" w:rsidRPr="00367A78">
        <w:rPr>
          <w:sz w:val="24"/>
        </w:rPr>
        <w:t>に相当する額とする。</w:t>
      </w:r>
    </w:p>
    <w:p w:rsidR="00085BE0" w:rsidRPr="00367A78" w:rsidRDefault="00085BE0" w:rsidP="000A46CA">
      <w:pPr>
        <w:ind w:firstLineChars="100" w:firstLine="240"/>
        <w:rPr>
          <w:sz w:val="24"/>
        </w:rPr>
      </w:pPr>
      <w:r w:rsidRPr="00367A78">
        <w:rPr>
          <w:rFonts w:hint="eastAsia"/>
          <w:sz w:val="24"/>
        </w:rPr>
        <w:t>（補助金の額）</w:t>
      </w:r>
    </w:p>
    <w:p w:rsidR="003F5130" w:rsidRPr="00367A78" w:rsidRDefault="00085BE0" w:rsidP="009741D8">
      <w:pPr>
        <w:ind w:left="240" w:hangingChars="100" w:hanging="240"/>
        <w:rPr>
          <w:sz w:val="24"/>
        </w:rPr>
      </w:pPr>
      <w:r w:rsidRPr="00367A78">
        <w:rPr>
          <w:rFonts w:hint="eastAsia"/>
          <w:sz w:val="24"/>
        </w:rPr>
        <w:t>第</w:t>
      </w:r>
      <w:r w:rsidR="00F075DF" w:rsidRPr="00367A78">
        <w:rPr>
          <w:rFonts w:hint="eastAsia"/>
          <w:sz w:val="24"/>
        </w:rPr>
        <w:t>４</w:t>
      </w:r>
      <w:r w:rsidRPr="00367A78">
        <w:rPr>
          <w:rFonts w:hint="eastAsia"/>
          <w:sz w:val="24"/>
        </w:rPr>
        <w:t>条</w:t>
      </w:r>
      <w:r w:rsidR="00F075DF" w:rsidRPr="00367A78">
        <w:rPr>
          <w:rFonts w:hint="eastAsia"/>
          <w:sz w:val="24"/>
        </w:rPr>
        <w:t xml:space="preserve">　</w:t>
      </w:r>
      <w:r w:rsidRPr="00367A78">
        <w:rPr>
          <w:rFonts w:hint="eastAsia"/>
          <w:sz w:val="24"/>
        </w:rPr>
        <w:t>補助金の</w:t>
      </w:r>
      <w:r w:rsidR="003F5130" w:rsidRPr="00367A78">
        <w:rPr>
          <w:rFonts w:hint="eastAsia"/>
          <w:sz w:val="24"/>
        </w:rPr>
        <w:t>額は</w:t>
      </w:r>
      <w:r w:rsidR="003F5130" w:rsidRPr="00367A78">
        <w:rPr>
          <w:sz w:val="24"/>
        </w:rPr>
        <w:t>、前条に規定する補助対象経費</w:t>
      </w:r>
      <w:r w:rsidR="003F5130" w:rsidRPr="00367A78">
        <w:rPr>
          <w:rFonts w:hint="eastAsia"/>
          <w:sz w:val="24"/>
        </w:rPr>
        <w:t>に</w:t>
      </w:r>
      <w:r w:rsidR="003F5130" w:rsidRPr="00367A78">
        <w:rPr>
          <w:sz w:val="24"/>
        </w:rPr>
        <w:t>相当する額とする。</w:t>
      </w:r>
      <w:r w:rsidR="000F6AE1" w:rsidRPr="00367A78">
        <w:rPr>
          <w:rFonts w:hint="eastAsia"/>
          <w:sz w:val="24"/>
        </w:rPr>
        <w:t>ただし、</w:t>
      </w:r>
      <w:r w:rsidR="00467ACB" w:rsidRPr="00367A78">
        <w:rPr>
          <w:rFonts w:hint="eastAsia"/>
          <w:sz w:val="24"/>
        </w:rPr>
        <w:t>一事業者につき</w:t>
      </w:r>
      <w:r w:rsidR="000F6AE1" w:rsidRPr="00367A78">
        <w:rPr>
          <w:rFonts w:hint="eastAsia"/>
          <w:sz w:val="24"/>
        </w:rPr>
        <w:t>２，０００，０００円を上限と</w:t>
      </w:r>
      <w:r w:rsidR="009E7DC8" w:rsidRPr="00367A78">
        <w:rPr>
          <w:rFonts w:hint="eastAsia"/>
          <w:sz w:val="24"/>
        </w:rPr>
        <w:t>する</w:t>
      </w:r>
      <w:r w:rsidR="000F6AE1" w:rsidRPr="00367A78">
        <w:rPr>
          <w:rFonts w:hint="eastAsia"/>
          <w:sz w:val="24"/>
        </w:rPr>
        <w:t>。</w:t>
      </w:r>
    </w:p>
    <w:p w:rsidR="00085BE0" w:rsidRPr="00367A78" w:rsidRDefault="00085BE0" w:rsidP="000A46CA">
      <w:pPr>
        <w:ind w:firstLineChars="100" w:firstLine="240"/>
        <w:rPr>
          <w:sz w:val="24"/>
        </w:rPr>
      </w:pPr>
      <w:r w:rsidRPr="00367A78">
        <w:rPr>
          <w:rFonts w:hint="eastAsia"/>
          <w:sz w:val="24"/>
        </w:rPr>
        <w:t>（</w:t>
      </w:r>
      <w:r w:rsidR="00304B90" w:rsidRPr="00367A78">
        <w:rPr>
          <w:rFonts w:hint="eastAsia"/>
          <w:sz w:val="24"/>
        </w:rPr>
        <w:t>補助金の</w:t>
      </w:r>
      <w:r w:rsidRPr="00367A78">
        <w:rPr>
          <w:rFonts w:hint="eastAsia"/>
          <w:sz w:val="24"/>
        </w:rPr>
        <w:t>交付申請）</w:t>
      </w:r>
    </w:p>
    <w:p w:rsidR="00085BE0" w:rsidRPr="00367A78" w:rsidRDefault="00F075DF" w:rsidP="009741D8">
      <w:pPr>
        <w:ind w:left="240" w:hangingChars="100" w:hanging="240"/>
        <w:rPr>
          <w:sz w:val="24"/>
        </w:rPr>
      </w:pPr>
      <w:r w:rsidRPr="00367A78">
        <w:rPr>
          <w:rFonts w:hint="eastAsia"/>
          <w:sz w:val="24"/>
        </w:rPr>
        <w:t>第５</w:t>
      </w:r>
      <w:r w:rsidR="00085BE0" w:rsidRPr="00367A78">
        <w:rPr>
          <w:rFonts w:hint="eastAsia"/>
          <w:sz w:val="24"/>
        </w:rPr>
        <w:t>条</w:t>
      </w:r>
      <w:r w:rsidRPr="00367A78">
        <w:rPr>
          <w:rFonts w:hint="eastAsia"/>
          <w:sz w:val="24"/>
        </w:rPr>
        <w:t xml:space="preserve">　</w:t>
      </w:r>
      <w:r w:rsidR="00085BE0" w:rsidRPr="00367A78">
        <w:rPr>
          <w:rFonts w:hint="eastAsia"/>
          <w:sz w:val="24"/>
        </w:rPr>
        <w:t>補助金の交付を受けようとする者は、</w:t>
      </w:r>
      <w:r w:rsidR="00527BFF" w:rsidRPr="00367A78">
        <w:rPr>
          <w:rFonts w:hint="eastAsia"/>
          <w:sz w:val="24"/>
        </w:rPr>
        <w:t>丹波篠山オンラインショップ巡り補助金交付</w:t>
      </w:r>
      <w:r w:rsidR="00085BE0" w:rsidRPr="00367A78">
        <w:rPr>
          <w:rFonts w:hint="eastAsia"/>
          <w:sz w:val="24"/>
        </w:rPr>
        <w:t>申請書</w:t>
      </w:r>
      <w:r w:rsidR="00821601" w:rsidRPr="00367A78">
        <w:rPr>
          <w:rFonts w:hint="eastAsia"/>
          <w:sz w:val="24"/>
        </w:rPr>
        <w:t>兼請求書</w:t>
      </w:r>
      <w:r w:rsidR="00085BE0" w:rsidRPr="00367A78">
        <w:rPr>
          <w:rFonts w:hint="eastAsia"/>
          <w:sz w:val="24"/>
        </w:rPr>
        <w:t>（様式</w:t>
      </w:r>
      <w:r w:rsidR="00304B90" w:rsidRPr="00367A78">
        <w:rPr>
          <w:rFonts w:hint="eastAsia"/>
          <w:sz w:val="24"/>
        </w:rPr>
        <w:t>第</w:t>
      </w:r>
      <w:r w:rsidR="00085BE0" w:rsidRPr="00367A78">
        <w:rPr>
          <w:rFonts w:hint="eastAsia"/>
          <w:sz w:val="24"/>
        </w:rPr>
        <w:t>１</w:t>
      </w:r>
      <w:r w:rsidR="00304B90" w:rsidRPr="00367A78">
        <w:rPr>
          <w:rFonts w:hint="eastAsia"/>
          <w:sz w:val="24"/>
        </w:rPr>
        <w:t>号</w:t>
      </w:r>
      <w:r w:rsidR="00085BE0" w:rsidRPr="00367A78">
        <w:rPr>
          <w:rFonts w:hint="eastAsia"/>
          <w:sz w:val="24"/>
        </w:rPr>
        <w:t>）</w:t>
      </w:r>
      <w:r w:rsidR="00304B90" w:rsidRPr="00367A78">
        <w:rPr>
          <w:rFonts w:hint="eastAsia"/>
          <w:sz w:val="24"/>
        </w:rPr>
        <w:t>に実績</w:t>
      </w:r>
      <w:r w:rsidR="00527BFF" w:rsidRPr="00367A78">
        <w:rPr>
          <w:rFonts w:hint="eastAsia"/>
          <w:sz w:val="24"/>
        </w:rPr>
        <w:t>報告</w:t>
      </w:r>
      <w:r w:rsidR="00304B90" w:rsidRPr="00367A78">
        <w:rPr>
          <w:sz w:val="24"/>
        </w:rPr>
        <w:t>書</w:t>
      </w:r>
      <w:r w:rsidR="00304B90" w:rsidRPr="00367A78">
        <w:rPr>
          <w:rFonts w:hint="eastAsia"/>
          <w:sz w:val="24"/>
        </w:rPr>
        <w:t>（様式第２号）</w:t>
      </w:r>
      <w:r w:rsidR="00E851F3" w:rsidRPr="00367A78">
        <w:rPr>
          <w:rFonts w:hint="eastAsia"/>
          <w:sz w:val="24"/>
        </w:rPr>
        <w:t>、</w:t>
      </w:r>
      <w:r w:rsidR="00627FC9" w:rsidRPr="00367A78">
        <w:rPr>
          <w:rFonts w:hint="eastAsia"/>
          <w:sz w:val="24"/>
        </w:rPr>
        <w:t>実績報告書の根拠資料、</w:t>
      </w:r>
      <w:r w:rsidR="00304B90" w:rsidRPr="00367A78">
        <w:rPr>
          <w:rFonts w:hint="eastAsia"/>
          <w:sz w:val="24"/>
        </w:rPr>
        <w:t>振込先口座の通帳表紙中面の写し</w:t>
      </w:r>
      <w:r w:rsidR="00E851F3" w:rsidRPr="00367A78">
        <w:rPr>
          <w:rFonts w:hint="eastAsia"/>
          <w:sz w:val="24"/>
        </w:rPr>
        <w:t>等</w:t>
      </w:r>
      <w:r w:rsidR="00304B90" w:rsidRPr="00367A78">
        <w:rPr>
          <w:rFonts w:hint="eastAsia"/>
          <w:sz w:val="24"/>
        </w:rPr>
        <w:t>を添えて</w:t>
      </w:r>
      <w:r w:rsidR="00304B90" w:rsidRPr="00367A78">
        <w:rPr>
          <w:sz w:val="24"/>
        </w:rPr>
        <w:t>、</w:t>
      </w:r>
      <w:r w:rsidR="00085BE0" w:rsidRPr="00367A78">
        <w:rPr>
          <w:rFonts w:hint="eastAsia"/>
          <w:sz w:val="24"/>
        </w:rPr>
        <w:t>市長に提出しなければならない。</w:t>
      </w:r>
    </w:p>
    <w:p w:rsidR="00085BE0" w:rsidRPr="00367A78" w:rsidRDefault="00085BE0" w:rsidP="000A46CA">
      <w:pPr>
        <w:ind w:firstLineChars="100" w:firstLine="240"/>
        <w:rPr>
          <w:sz w:val="24"/>
        </w:rPr>
      </w:pPr>
      <w:r w:rsidRPr="00367A78">
        <w:rPr>
          <w:rFonts w:hint="eastAsia"/>
          <w:sz w:val="24"/>
        </w:rPr>
        <w:t>（</w:t>
      </w:r>
      <w:r w:rsidR="00821601" w:rsidRPr="00367A78">
        <w:rPr>
          <w:rFonts w:hint="eastAsia"/>
          <w:sz w:val="24"/>
        </w:rPr>
        <w:t>補助金の</w:t>
      </w:r>
      <w:r w:rsidRPr="00367A78">
        <w:rPr>
          <w:rFonts w:hint="eastAsia"/>
          <w:sz w:val="24"/>
        </w:rPr>
        <w:t>交付）</w:t>
      </w:r>
    </w:p>
    <w:p w:rsidR="00085BE0" w:rsidRPr="00367A78" w:rsidRDefault="00F075DF" w:rsidP="009741D8">
      <w:pPr>
        <w:ind w:left="240" w:hangingChars="100" w:hanging="240"/>
        <w:rPr>
          <w:sz w:val="24"/>
        </w:rPr>
      </w:pPr>
      <w:r w:rsidRPr="00367A78">
        <w:rPr>
          <w:rFonts w:hint="eastAsia"/>
          <w:sz w:val="24"/>
        </w:rPr>
        <w:t>第６</w:t>
      </w:r>
      <w:r w:rsidR="00085BE0" w:rsidRPr="00367A78">
        <w:rPr>
          <w:rFonts w:hint="eastAsia"/>
          <w:sz w:val="24"/>
        </w:rPr>
        <w:t>条</w:t>
      </w:r>
      <w:r w:rsidRPr="00367A78">
        <w:rPr>
          <w:rFonts w:hint="eastAsia"/>
          <w:sz w:val="24"/>
        </w:rPr>
        <w:t xml:space="preserve">　</w:t>
      </w:r>
      <w:r w:rsidR="00085BE0" w:rsidRPr="00367A78">
        <w:rPr>
          <w:rFonts w:hint="eastAsia"/>
          <w:sz w:val="24"/>
        </w:rPr>
        <w:t>市長は、</w:t>
      </w:r>
      <w:r w:rsidR="005F0397" w:rsidRPr="00367A78">
        <w:rPr>
          <w:rFonts w:hint="eastAsia"/>
          <w:sz w:val="24"/>
        </w:rPr>
        <w:t>前項の</w:t>
      </w:r>
      <w:r w:rsidR="00085BE0" w:rsidRPr="00367A78">
        <w:rPr>
          <w:rFonts w:hint="eastAsia"/>
          <w:sz w:val="24"/>
        </w:rPr>
        <w:t>補助金交付申請</w:t>
      </w:r>
      <w:r w:rsidR="00A42A1B" w:rsidRPr="00367A78">
        <w:rPr>
          <w:rFonts w:hint="eastAsia"/>
          <w:sz w:val="24"/>
        </w:rPr>
        <w:t>書</w:t>
      </w:r>
      <w:r w:rsidR="00821601" w:rsidRPr="00367A78">
        <w:rPr>
          <w:rFonts w:hint="eastAsia"/>
          <w:sz w:val="24"/>
        </w:rPr>
        <w:t>兼請求書の提出</w:t>
      </w:r>
      <w:r w:rsidR="00085BE0" w:rsidRPr="00367A78">
        <w:rPr>
          <w:rFonts w:hint="eastAsia"/>
          <w:sz w:val="24"/>
        </w:rPr>
        <w:t>があった</w:t>
      </w:r>
      <w:r w:rsidR="00304B90" w:rsidRPr="00367A78">
        <w:rPr>
          <w:rFonts w:hint="eastAsia"/>
          <w:sz w:val="24"/>
        </w:rPr>
        <w:t>ときは</w:t>
      </w:r>
      <w:r w:rsidR="00085BE0" w:rsidRPr="00367A78">
        <w:rPr>
          <w:rFonts w:hint="eastAsia"/>
          <w:sz w:val="24"/>
        </w:rPr>
        <w:t>、</w:t>
      </w:r>
      <w:r w:rsidR="00304B90" w:rsidRPr="00367A78">
        <w:rPr>
          <w:rFonts w:hint="eastAsia"/>
          <w:sz w:val="24"/>
        </w:rPr>
        <w:t>その</w:t>
      </w:r>
      <w:r w:rsidR="00304B90" w:rsidRPr="00367A78">
        <w:rPr>
          <w:sz w:val="24"/>
        </w:rPr>
        <w:t>内容の</w:t>
      </w:r>
      <w:r w:rsidR="00085BE0" w:rsidRPr="00367A78">
        <w:rPr>
          <w:rFonts w:hint="eastAsia"/>
          <w:sz w:val="24"/>
        </w:rPr>
        <w:t>審査及び必要に応じて行う現地調査等により、補助金を交付すべきものと認め</w:t>
      </w:r>
      <w:r w:rsidR="00304B90" w:rsidRPr="00367A78">
        <w:rPr>
          <w:rFonts w:hint="eastAsia"/>
          <w:sz w:val="24"/>
        </w:rPr>
        <w:t>たときは</w:t>
      </w:r>
      <w:r w:rsidR="00085BE0" w:rsidRPr="00367A78">
        <w:rPr>
          <w:rFonts w:hint="eastAsia"/>
          <w:sz w:val="24"/>
        </w:rPr>
        <w:t>、速やかに補助金</w:t>
      </w:r>
      <w:r w:rsidR="00821601" w:rsidRPr="00367A78">
        <w:rPr>
          <w:rFonts w:hint="eastAsia"/>
          <w:sz w:val="24"/>
        </w:rPr>
        <w:t>を</w:t>
      </w:r>
      <w:r w:rsidR="005F0397" w:rsidRPr="00367A78">
        <w:rPr>
          <w:rFonts w:hint="eastAsia"/>
          <w:sz w:val="24"/>
        </w:rPr>
        <w:t>交付</w:t>
      </w:r>
      <w:r w:rsidR="00085BE0" w:rsidRPr="00367A78">
        <w:rPr>
          <w:rFonts w:hint="eastAsia"/>
          <w:sz w:val="24"/>
        </w:rPr>
        <w:t>するものとする。</w:t>
      </w:r>
    </w:p>
    <w:p w:rsidR="005F0397" w:rsidRPr="00367A78" w:rsidRDefault="005F0397" w:rsidP="009741D8">
      <w:pPr>
        <w:ind w:left="240" w:hangingChars="100" w:hanging="240"/>
        <w:rPr>
          <w:sz w:val="24"/>
        </w:rPr>
      </w:pPr>
      <w:r w:rsidRPr="00367A78">
        <w:rPr>
          <w:rFonts w:hint="eastAsia"/>
          <w:sz w:val="24"/>
        </w:rPr>
        <w:t xml:space="preserve">　</w:t>
      </w:r>
      <w:r w:rsidRPr="00367A78">
        <w:rPr>
          <w:sz w:val="24"/>
        </w:rPr>
        <w:t>（</w:t>
      </w:r>
      <w:r w:rsidRPr="00367A78">
        <w:rPr>
          <w:rFonts w:hint="eastAsia"/>
          <w:sz w:val="24"/>
        </w:rPr>
        <w:t>補助金の</w:t>
      </w:r>
      <w:r w:rsidRPr="00367A78">
        <w:rPr>
          <w:sz w:val="24"/>
        </w:rPr>
        <w:t>返還）</w:t>
      </w:r>
    </w:p>
    <w:p w:rsidR="005F0397" w:rsidRPr="00367A78" w:rsidRDefault="005F0397" w:rsidP="005F0397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367A78">
        <w:rPr>
          <w:rFonts w:asciiTheme="minorEastAsia" w:hAnsiTheme="minorEastAsia" w:hint="eastAsia"/>
          <w:sz w:val="24"/>
          <w:szCs w:val="24"/>
        </w:rPr>
        <w:t>第７条　市長は、偽りその他不正な手段によって補助金を受けた者に対し、その返還を求めることができる。</w:t>
      </w:r>
    </w:p>
    <w:p w:rsidR="005F0397" w:rsidRPr="00367A78" w:rsidRDefault="005F0397" w:rsidP="005F0397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367A78">
        <w:rPr>
          <w:rFonts w:asciiTheme="minorEastAsia" w:hAnsiTheme="minorEastAsia" w:hint="eastAsia"/>
          <w:sz w:val="24"/>
          <w:szCs w:val="24"/>
        </w:rPr>
        <w:t>２　前項の規定により返還を求められた者は、速やかに補助金を市長に返還しなければならない。</w:t>
      </w:r>
    </w:p>
    <w:p w:rsidR="00085BE0" w:rsidRPr="00367A78" w:rsidRDefault="00085BE0" w:rsidP="000A46CA">
      <w:pPr>
        <w:ind w:firstLineChars="100" w:firstLine="240"/>
        <w:rPr>
          <w:sz w:val="24"/>
        </w:rPr>
      </w:pPr>
      <w:r w:rsidRPr="00367A78">
        <w:rPr>
          <w:rFonts w:hint="eastAsia"/>
          <w:sz w:val="24"/>
        </w:rPr>
        <w:t>（その他）</w:t>
      </w:r>
    </w:p>
    <w:p w:rsidR="00085BE0" w:rsidRPr="00367A78" w:rsidRDefault="00085BE0" w:rsidP="0028632A">
      <w:pPr>
        <w:ind w:left="240" w:hangingChars="100" w:hanging="240"/>
        <w:rPr>
          <w:sz w:val="24"/>
        </w:rPr>
      </w:pPr>
      <w:r w:rsidRPr="00367A78">
        <w:rPr>
          <w:rFonts w:hint="eastAsia"/>
          <w:sz w:val="24"/>
        </w:rPr>
        <w:t>第</w:t>
      </w:r>
      <w:r w:rsidR="005F0397" w:rsidRPr="00367A78">
        <w:rPr>
          <w:rFonts w:hint="eastAsia"/>
          <w:sz w:val="24"/>
        </w:rPr>
        <w:t>８</w:t>
      </w:r>
      <w:r w:rsidRPr="00367A78">
        <w:rPr>
          <w:rFonts w:hint="eastAsia"/>
          <w:sz w:val="24"/>
        </w:rPr>
        <w:t>条</w:t>
      </w:r>
      <w:r w:rsidR="00F075DF" w:rsidRPr="00367A78">
        <w:rPr>
          <w:rFonts w:hint="eastAsia"/>
          <w:sz w:val="24"/>
        </w:rPr>
        <w:t xml:space="preserve">　</w:t>
      </w:r>
      <w:r w:rsidRPr="00367A78">
        <w:rPr>
          <w:rFonts w:hint="eastAsia"/>
          <w:sz w:val="24"/>
        </w:rPr>
        <w:t>この要綱に定めるもののほか、必要な事項は、別に定める。</w:t>
      </w:r>
    </w:p>
    <w:p w:rsidR="000A46CA" w:rsidRPr="00367A78" w:rsidRDefault="000A46CA" w:rsidP="00085BE0">
      <w:pPr>
        <w:rPr>
          <w:sz w:val="24"/>
        </w:rPr>
      </w:pPr>
    </w:p>
    <w:p w:rsidR="00085BE0" w:rsidRPr="00367A78" w:rsidRDefault="00085BE0" w:rsidP="000A46CA">
      <w:pPr>
        <w:ind w:firstLineChars="300" w:firstLine="720"/>
        <w:rPr>
          <w:sz w:val="24"/>
        </w:rPr>
      </w:pPr>
      <w:r w:rsidRPr="00367A78">
        <w:rPr>
          <w:rFonts w:hint="eastAsia"/>
          <w:sz w:val="24"/>
        </w:rPr>
        <w:t>附</w:t>
      </w:r>
      <w:r w:rsidR="000A46CA" w:rsidRPr="00367A78">
        <w:rPr>
          <w:rFonts w:hint="eastAsia"/>
          <w:sz w:val="24"/>
        </w:rPr>
        <w:t xml:space="preserve">　</w:t>
      </w:r>
      <w:r w:rsidRPr="00367A78">
        <w:rPr>
          <w:rFonts w:hint="eastAsia"/>
          <w:sz w:val="24"/>
        </w:rPr>
        <w:t>則</w:t>
      </w:r>
    </w:p>
    <w:p w:rsidR="00EA0A5E" w:rsidRPr="00367A78" w:rsidRDefault="00085BE0" w:rsidP="0028632A">
      <w:pPr>
        <w:ind w:firstLineChars="100" w:firstLine="240"/>
        <w:rPr>
          <w:sz w:val="24"/>
        </w:rPr>
      </w:pPr>
      <w:r w:rsidRPr="00367A78">
        <w:rPr>
          <w:rFonts w:hint="eastAsia"/>
          <w:sz w:val="24"/>
        </w:rPr>
        <w:t>この要綱は、令和２年</w:t>
      </w:r>
      <w:r w:rsidR="00527BFF" w:rsidRPr="00367A78">
        <w:rPr>
          <w:rFonts w:hint="eastAsia"/>
          <w:sz w:val="24"/>
        </w:rPr>
        <w:t>８</w:t>
      </w:r>
      <w:r w:rsidRPr="00367A78">
        <w:rPr>
          <w:rFonts w:hint="eastAsia"/>
          <w:sz w:val="24"/>
        </w:rPr>
        <w:t>月</w:t>
      </w:r>
      <w:r w:rsidR="00D6361B" w:rsidRPr="00367A78">
        <w:rPr>
          <w:rFonts w:hint="eastAsia"/>
          <w:sz w:val="24"/>
        </w:rPr>
        <w:t>２</w:t>
      </w:r>
      <w:r w:rsidR="00527BFF" w:rsidRPr="00367A78">
        <w:rPr>
          <w:rFonts w:hint="eastAsia"/>
          <w:sz w:val="24"/>
        </w:rPr>
        <w:t>１</w:t>
      </w:r>
      <w:r w:rsidRPr="00367A78">
        <w:rPr>
          <w:rFonts w:hint="eastAsia"/>
          <w:sz w:val="24"/>
        </w:rPr>
        <w:t>日から施行する。</w:t>
      </w:r>
    </w:p>
    <w:p w:rsidR="009A207B" w:rsidRPr="00367A78" w:rsidRDefault="00EA0A5E" w:rsidP="009A207B">
      <w:pPr>
        <w:overflowPunct w:val="0"/>
        <w:rPr>
          <w:rFonts w:ascii="ＭＳ 明朝" w:hAnsi="Century"/>
          <w:szCs w:val="21"/>
        </w:rPr>
      </w:pPr>
      <w:r w:rsidRPr="00367A78">
        <w:rPr>
          <w:sz w:val="24"/>
        </w:rPr>
        <w:br w:type="page"/>
      </w:r>
      <w:r w:rsidR="009A207B" w:rsidRPr="00367A78">
        <w:rPr>
          <w:rFonts w:ascii="ＭＳ 明朝" w:hAnsi="Century" w:hint="eastAsia"/>
          <w:szCs w:val="21"/>
        </w:rPr>
        <w:lastRenderedPageBreak/>
        <w:t>様式第１号（第５条関係）</w:t>
      </w:r>
    </w:p>
    <w:p w:rsidR="009A207B" w:rsidRPr="00367A78" w:rsidRDefault="009A207B" w:rsidP="009A207B">
      <w:pPr>
        <w:spacing w:line="280" w:lineRule="exact"/>
        <w:rPr>
          <w:rFonts w:ascii="ＭＳ 明朝"/>
          <w:szCs w:val="21"/>
        </w:rPr>
      </w:pPr>
    </w:p>
    <w:p w:rsidR="009A207B" w:rsidRPr="00367A78" w:rsidRDefault="009A207B" w:rsidP="009A207B">
      <w:pPr>
        <w:wordWrap w:val="0"/>
        <w:spacing w:line="280" w:lineRule="exact"/>
        <w:ind w:rightChars="100" w:right="210"/>
        <w:jc w:val="right"/>
        <w:rPr>
          <w:rFonts w:ascii="ＭＳ 明朝"/>
          <w:szCs w:val="21"/>
        </w:rPr>
      </w:pPr>
      <w:r w:rsidRPr="00367A78">
        <w:rPr>
          <w:rFonts w:ascii="ＭＳ 明朝" w:hAnsi="ＭＳ 明朝" w:hint="eastAsia"/>
          <w:szCs w:val="21"/>
        </w:rPr>
        <w:t>年　　月　　日</w:t>
      </w:r>
    </w:p>
    <w:p w:rsidR="009A207B" w:rsidRPr="00367A78" w:rsidRDefault="009A207B" w:rsidP="009A207B">
      <w:pPr>
        <w:spacing w:line="280" w:lineRule="exact"/>
        <w:rPr>
          <w:rFonts w:ascii="ＭＳ 明朝"/>
          <w:szCs w:val="21"/>
        </w:rPr>
      </w:pPr>
    </w:p>
    <w:p w:rsidR="009A207B" w:rsidRPr="00367A78" w:rsidRDefault="009A207B" w:rsidP="009A207B">
      <w:pPr>
        <w:spacing w:line="280" w:lineRule="exact"/>
        <w:ind w:firstLineChars="100" w:firstLine="210"/>
        <w:rPr>
          <w:rFonts w:ascii="ＭＳ 明朝"/>
          <w:szCs w:val="21"/>
        </w:rPr>
      </w:pPr>
      <w:r w:rsidRPr="00367A78">
        <w:rPr>
          <w:rFonts w:ascii="ＭＳ 明朝" w:hAnsi="ＭＳ 明朝" w:hint="eastAsia"/>
          <w:szCs w:val="21"/>
        </w:rPr>
        <w:t>丹波篠山市</w:t>
      </w:r>
      <w:r w:rsidRPr="00367A78">
        <w:rPr>
          <w:rFonts w:ascii="ＭＳ 明朝" w:hAnsi="ＭＳ 明朝" w:hint="eastAsia"/>
          <w:spacing w:val="105"/>
          <w:szCs w:val="21"/>
        </w:rPr>
        <w:t>長</w:t>
      </w:r>
      <w:r w:rsidRPr="00367A78">
        <w:rPr>
          <w:rFonts w:ascii="ＭＳ 明朝" w:hAnsi="ＭＳ 明朝" w:hint="eastAsia"/>
          <w:szCs w:val="21"/>
        </w:rPr>
        <w:t>様</w:t>
      </w:r>
    </w:p>
    <w:p w:rsidR="009A207B" w:rsidRPr="00367A78" w:rsidRDefault="009A207B" w:rsidP="009A207B">
      <w:pPr>
        <w:rPr>
          <w:szCs w:val="21"/>
        </w:rPr>
      </w:pPr>
    </w:p>
    <w:p w:rsidR="009A207B" w:rsidRPr="00367A78" w:rsidRDefault="009A207B" w:rsidP="009A207B">
      <w:pPr>
        <w:ind w:firstLineChars="600" w:firstLine="3780"/>
        <w:rPr>
          <w:szCs w:val="21"/>
        </w:rPr>
      </w:pPr>
      <w:r w:rsidRPr="00367A78">
        <w:rPr>
          <w:rFonts w:hint="eastAsia"/>
          <w:spacing w:val="210"/>
          <w:szCs w:val="21"/>
        </w:rPr>
        <w:t>住</w:t>
      </w:r>
      <w:r w:rsidRPr="00367A78">
        <w:rPr>
          <w:rFonts w:hint="eastAsia"/>
          <w:szCs w:val="21"/>
        </w:rPr>
        <w:t>所</w:t>
      </w:r>
    </w:p>
    <w:p w:rsidR="009A207B" w:rsidRPr="00367A78" w:rsidRDefault="009A207B" w:rsidP="009A207B">
      <w:pPr>
        <w:ind w:firstLineChars="1700" w:firstLine="3570"/>
        <w:rPr>
          <w:szCs w:val="21"/>
        </w:rPr>
      </w:pPr>
      <w:r w:rsidRPr="00367A78">
        <w:rPr>
          <w:rFonts w:hint="eastAsia"/>
          <w:szCs w:val="21"/>
        </w:rPr>
        <w:t xml:space="preserve">　事業者名</w:t>
      </w:r>
    </w:p>
    <w:p w:rsidR="009A207B" w:rsidRPr="00367A78" w:rsidRDefault="009A207B" w:rsidP="009A207B">
      <w:pPr>
        <w:ind w:firstLineChars="1700" w:firstLine="3570"/>
        <w:rPr>
          <w:szCs w:val="21"/>
          <w:u w:val="single"/>
        </w:rPr>
      </w:pPr>
      <w:r w:rsidRPr="00367A78">
        <w:rPr>
          <w:rFonts w:hint="eastAsia"/>
          <w:szCs w:val="21"/>
        </w:rPr>
        <w:t xml:space="preserve">　</w:t>
      </w:r>
      <w:r w:rsidRPr="00367A78">
        <w:rPr>
          <w:rFonts w:hint="eastAsia"/>
          <w:spacing w:val="210"/>
          <w:szCs w:val="21"/>
          <w:u w:val="single"/>
        </w:rPr>
        <w:t>氏</w:t>
      </w:r>
      <w:r w:rsidRPr="00367A78">
        <w:rPr>
          <w:rFonts w:hint="eastAsia"/>
          <w:szCs w:val="21"/>
          <w:u w:val="single"/>
        </w:rPr>
        <w:t xml:space="preserve">名　　　　　　　　　　　　　　　</w:t>
      </w:r>
      <w:r w:rsidRPr="00367A78">
        <w:rPr>
          <w:szCs w:val="21"/>
          <w:u w:val="single"/>
        </w:rPr>
        <w:fldChar w:fldCharType="begin"/>
      </w:r>
      <w:r w:rsidRPr="00367A78">
        <w:rPr>
          <w:szCs w:val="21"/>
          <w:u w:val="single"/>
        </w:rPr>
        <w:instrText xml:space="preserve"> eq \o\ac(</w:instrText>
      </w:r>
      <w:r w:rsidRPr="00367A78">
        <w:rPr>
          <w:rFonts w:hint="eastAsia"/>
          <w:szCs w:val="21"/>
          <w:u w:val="single"/>
        </w:rPr>
        <w:instrText>○</w:instrText>
      </w:r>
      <w:r w:rsidRPr="00367A78">
        <w:rPr>
          <w:szCs w:val="21"/>
          <w:u w:val="single"/>
        </w:rPr>
        <w:instrText>,</w:instrText>
      </w:r>
      <w:r w:rsidRPr="00367A78">
        <w:rPr>
          <w:rFonts w:hint="eastAsia"/>
          <w:szCs w:val="21"/>
          <w:u w:val="single"/>
        </w:rPr>
        <w:instrText>印</w:instrText>
      </w:r>
      <w:r w:rsidRPr="00367A78">
        <w:rPr>
          <w:szCs w:val="21"/>
          <w:u w:val="single"/>
        </w:rPr>
        <w:instrText>)</w:instrText>
      </w:r>
      <w:r w:rsidRPr="00367A78">
        <w:rPr>
          <w:szCs w:val="21"/>
          <w:u w:val="single"/>
        </w:rPr>
        <w:fldChar w:fldCharType="end"/>
      </w:r>
      <w:r w:rsidRPr="00367A78">
        <w:rPr>
          <w:rFonts w:hint="eastAsia"/>
          <w:szCs w:val="21"/>
          <w:u w:val="single"/>
        </w:rPr>
        <w:t xml:space="preserve">　</w:t>
      </w:r>
    </w:p>
    <w:p w:rsidR="009A207B" w:rsidRPr="00367A78" w:rsidRDefault="009A207B" w:rsidP="009A207B">
      <w:pPr>
        <w:ind w:firstLineChars="1800" w:firstLine="3780"/>
        <w:rPr>
          <w:szCs w:val="21"/>
        </w:rPr>
      </w:pPr>
      <w:r w:rsidRPr="00367A78">
        <w:rPr>
          <w:rFonts w:hint="eastAsia"/>
          <w:szCs w:val="21"/>
        </w:rPr>
        <w:t>（電話番号　　　　　　　　　　　　　　　）</w:t>
      </w:r>
    </w:p>
    <w:p w:rsidR="009A207B" w:rsidRPr="00367A78" w:rsidRDefault="009A207B" w:rsidP="009A207B">
      <w:pPr>
        <w:rPr>
          <w:szCs w:val="21"/>
        </w:rPr>
      </w:pPr>
    </w:p>
    <w:p w:rsidR="009A207B" w:rsidRPr="00367A78" w:rsidRDefault="006E3051" w:rsidP="009A207B">
      <w:pPr>
        <w:spacing w:line="280" w:lineRule="exact"/>
        <w:ind w:firstLineChars="300" w:firstLine="630"/>
        <w:rPr>
          <w:rFonts w:ascii="ＭＳ 明朝"/>
          <w:strike/>
          <w:szCs w:val="21"/>
        </w:rPr>
      </w:pPr>
      <w:bookmarkStart w:id="2" w:name="_Hlk53385902"/>
      <w:r w:rsidRPr="00367A78">
        <w:rPr>
          <w:rFonts w:ascii="ＭＳ 明朝" w:hAnsi="ＭＳ 明朝" w:hint="eastAsia"/>
          <w:szCs w:val="21"/>
        </w:rPr>
        <w:t>丹波篠山味オンラインショップ巡り</w:t>
      </w:r>
      <w:r w:rsidR="009A207B" w:rsidRPr="00367A78">
        <w:rPr>
          <w:rFonts w:ascii="ＭＳ 明朝" w:hAnsi="ＭＳ 明朝" w:hint="eastAsia"/>
          <w:szCs w:val="21"/>
        </w:rPr>
        <w:t>補助金交付申請書兼請求書</w:t>
      </w:r>
      <w:bookmarkEnd w:id="2"/>
    </w:p>
    <w:p w:rsidR="009A207B" w:rsidRPr="00367A78" w:rsidRDefault="009A207B" w:rsidP="009A207B">
      <w:pPr>
        <w:spacing w:line="280" w:lineRule="exact"/>
        <w:rPr>
          <w:rFonts w:ascii="ＭＳ 明朝"/>
          <w:szCs w:val="21"/>
        </w:rPr>
      </w:pPr>
    </w:p>
    <w:p w:rsidR="009A207B" w:rsidRPr="00367A78" w:rsidRDefault="006E3051" w:rsidP="009A207B">
      <w:pPr>
        <w:spacing w:line="280" w:lineRule="exact"/>
        <w:ind w:firstLineChars="100" w:firstLine="210"/>
        <w:rPr>
          <w:rFonts w:ascii="ＭＳ 明朝"/>
          <w:szCs w:val="21"/>
        </w:rPr>
      </w:pPr>
      <w:r w:rsidRPr="00367A78">
        <w:rPr>
          <w:rFonts w:ascii="ＭＳ 明朝" w:hAnsi="ＭＳ 明朝" w:hint="eastAsia"/>
          <w:szCs w:val="21"/>
        </w:rPr>
        <w:t>丹波篠山オンラインショップ巡り</w:t>
      </w:r>
      <w:r w:rsidR="009A207B" w:rsidRPr="00367A78">
        <w:rPr>
          <w:rFonts w:ascii="ＭＳ 明朝" w:hAnsi="ＭＳ 明朝" w:hint="eastAsia"/>
          <w:szCs w:val="21"/>
        </w:rPr>
        <w:t>補助金交付要綱第５条の規定により、下記のとおり関係書類を添えて、補助金の交付申請及び請求をします。</w:t>
      </w:r>
    </w:p>
    <w:p w:rsidR="009A207B" w:rsidRPr="00367A78" w:rsidRDefault="009A207B" w:rsidP="009A207B">
      <w:pPr>
        <w:pStyle w:val="a9"/>
        <w:spacing w:line="280" w:lineRule="exact"/>
        <w:jc w:val="left"/>
        <w:rPr>
          <w:rFonts w:ascii="ＭＳ 明朝"/>
          <w:sz w:val="21"/>
          <w:szCs w:val="21"/>
        </w:rPr>
      </w:pPr>
    </w:p>
    <w:p w:rsidR="00302D52" w:rsidRPr="00367A78" w:rsidRDefault="00302D52" w:rsidP="00302D52"/>
    <w:p w:rsidR="009A207B" w:rsidRPr="00367A78" w:rsidRDefault="009A207B" w:rsidP="009A207B">
      <w:pPr>
        <w:pStyle w:val="a9"/>
        <w:spacing w:line="280" w:lineRule="exact"/>
        <w:rPr>
          <w:rFonts w:ascii="ＭＳ 明朝"/>
          <w:sz w:val="21"/>
          <w:szCs w:val="21"/>
        </w:rPr>
      </w:pPr>
      <w:r w:rsidRPr="00367A78">
        <w:rPr>
          <w:rFonts w:ascii="ＭＳ 明朝" w:hAnsi="ＭＳ 明朝" w:hint="eastAsia"/>
          <w:sz w:val="21"/>
          <w:szCs w:val="21"/>
        </w:rPr>
        <w:t>記</w:t>
      </w:r>
    </w:p>
    <w:p w:rsidR="009A207B" w:rsidRPr="00367A78" w:rsidRDefault="009A207B" w:rsidP="009A207B">
      <w:pPr>
        <w:spacing w:line="280" w:lineRule="exact"/>
        <w:rPr>
          <w:rFonts w:ascii="ＭＳ 明朝"/>
          <w:szCs w:val="21"/>
        </w:rPr>
      </w:pPr>
    </w:p>
    <w:p w:rsidR="00302D52" w:rsidRPr="00367A78" w:rsidRDefault="00302D52" w:rsidP="009A207B">
      <w:pPr>
        <w:spacing w:line="280" w:lineRule="exact"/>
        <w:rPr>
          <w:rFonts w:ascii="ＭＳ 明朝"/>
          <w:szCs w:val="21"/>
        </w:rPr>
      </w:pPr>
    </w:p>
    <w:p w:rsidR="009A207B" w:rsidRPr="00367A78" w:rsidRDefault="009A207B" w:rsidP="009A207B">
      <w:pPr>
        <w:spacing w:line="280" w:lineRule="exact"/>
        <w:rPr>
          <w:rFonts w:ascii="ＭＳ 明朝"/>
          <w:szCs w:val="21"/>
          <w:u w:val="single"/>
        </w:rPr>
      </w:pPr>
      <w:r w:rsidRPr="00367A78">
        <w:rPr>
          <w:rFonts w:ascii="ＭＳ 明朝" w:hAnsi="ＭＳ 明朝" w:hint="eastAsia"/>
          <w:szCs w:val="21"/>
        </w:rPr>
        <w:t>１　交付申請額</w:t>
      </w:r>
      <w:r w:rsidRPr="00367A78">
        <w:rPr>
          <w:rFonts w:ascii="ＭＳ 明朝"/>
          <w:szCs w:val="21"/>
        </w:rPr>
        <w:tab/>
      </w:r>
      <w:r w:rsidRPr="00367A78">
        <w:rPr>
          <w:rFonts w:ascii="ＭＳ 明朝" w:hint="eastAsia"/>
          <w:szCs w:val="21"/>
          <w:u w:val="single"/>
        </w:rPr>
        <w:t xml:space="preserve">　　　　</w:t>
      </w:r>
      <w:r w:rsidRPr="00367A78">
        <w:rPr>
          <w:rFonts w:ascii="ＭＳ 明朝" w:hAnsi="ＭＳ 明朝" w:hint="eastAsia"/>
          <w:szCs w:val="21"/>
          <w:u w:val="single"/>
        </w:rPr>
        <w:t xml:space="preserve">　　　　　　　　　円　</w:t>
      </w:r>
    </w:p>
    <w:p w:rsidR="009A207B" w:rsidRPr="00367A78" w:rsidRDefault="009A207B" w:rsidP="009A207B">
      <w:pPr>
        <w:pStyle w:val="ab"/>
        <w:spacing w:line="280" w:lineRule="exact"/>
        <w:ind w:right="1440"/>
        <w:jc w:val="both"/>
        <w:rPr>
          <w:rFonts w:ascii="ＭＳ 明朝"/>
          <w:sz w:val="21"/>
          <w:szCs w:val="21"/>
        </w:rPr>
      </w:pPr>
      <w:r w:rsidRPr="00367A78">
        <w:rPr>
          <w:rFonts w:ascii="ＭＳ 明朝" w:hint="eastAsia"/>
          <w:sz w:val="21"/>
          <w:szCs w:val="21"/>
        </w:rPr>
        <w:t xml:space="preserve">　　（請求額）</w:t>
      </w:r>
    </w:p>
    <w:p w:rsidR="009A207B" w:rsidRPr="00367A78" w:rsidRDefault="009A207B" w:rsidP="009A207B">
      <w:pPr>
        <w:pStyle w:val="ab"/>
        <w:spacing w:line="280" w:lineRule="exact"/>
        <w:ind w:right="1440"/>
        <w:jc w:val="both"/>
        <w:rPr>
          <w:rFonts w:ascii="ＭＳ 明朝"/>
          <w:sz w:val="21"/>
          <w:szCs w:val="21"/>
        </w:rPr>
      </w:pPr>
    </w:p>
    <w:p w:rsidR="009A207B" w:rsidRPr="00367A78" w:rsidRDefault="009A207B" w:rsidP="009A207B">
      <w:pPr>
        <w:pStyle w:val="ab"/>
        <w:spacing w:line="280" w:lineRule="exact"/>
        <w:ind w:right="1440"/>
        <w:jc w:val="both"/>
        <w:rPr>
          <w:rFonts w:ascii="ＭＳ 明朝"/>
          <w:sz w:val="21"/>
          <w:szCs w:val="21"/>
        </w:rPr>
      </w:pPr>
      <w:r w:rsidRPr="00367A78">
        <w:rPr>
          <w:rFonts w:ascii="ＭＳ 明朝" w:hAnsi="ＭＳ 明朝" w:hint="eastAsia"/>
          <w:sz w:val="21"/>
          <w:szCs w:val="21"/>
        </w:rPr>
        <w:t>２　振込指定口座</w:t>
      </w:r>
    </w:p>
    <w:tbl>
      <w:tblPr>
        <w:tblW w:w="836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417"/>
        <w:gridCol w:w="709"/>
        <w:gridCol w:w="709"/>
        <w:gridCol w:w="709"/>
        <w:gridCol w:w="708"/>
        <w:gridCol w:w="709"/>
        <w:gridCol w:w="709"/>
        <w:gridCol w:w="709"/>
      </w:tblGrid>
      <w:tr w:rsidR="00367A78" w:rsidRPr="00367A78" w:rsidTr="002A7ABD">
        <w:trPr>
          <w:trHeight w:val="1538"/>
        </w:trPr>
        <w:tc>
          <w:tcPr>
            <w:tcW w:w="567" w:type="dxa"/>
            <w:vMerge w:val="restart"/>
            <w:vAlign w:val="center"/>
          </w:tcPr>
          <w:p w:rsidR="009A207B" w:rsidRPr="00367A78" w:rsidRDefault="009A207B" w:rsidP="002A7ABD">
            <w:pPr>
              <w:jc w:val="center"/>
              <w:rPr>
                <w:szCs w:val="21"/>
              </w:rPr>
            </w:pPr>
            <w:r w:rsidRPr="00367A78">
              <w:rPr>
                <w:rFonts w:hint="eastAsia"/>
                <w:szCs w:val="21"/>
              </w:rPr>
              <w:t>振込先</w:t>
            </w:r>
          </w:p>
        </w:tc>
        <w:tc>
          <w:tcPr>
            <w:tcW w:w="1418" w:type="dxa"/>
            <w:vAlign w:val="center"/>
          </w:tcPr>
          <w:p w:rsidR="009A207B" w:rsidRPr="00367A78" w:rsidRDefault="009A207B" w:rsidP="002A7ABD">
            <w:pPr>
              <w:jc w:val="center"/>
              <w:rPr>
                <w:szCs w:val="21"/>
              </w:rPr>
            </w:pPr>
            <w:r w:rsidRPr="00367A78">
              <w:rPr>
                <w:rFonts w:hint="eastAsia"/>
                <w:szCs w:val="21"/>
              </w:rPr>
              <w:t>金融機関名</w:t>
            </w:r>
          </w:p>
        </w:tc>
        <w:tc>
          <w:tcPr>
            <w:tcW w:w="6379" w:type="dxa"/>
            <w:gridSpan w:val="8"/>
            <w:vAlign w:val="center"/>
          </w:tcPr>
          <w:p w:rsidR="009A207B" w:rsidRPr="00367A78" w:rsidRDefault="009A207B" w:rsidP="002A7ABD">
            <w:pPr>
              <w:jc w:val="center"/>
              <w:rPr>
                <w:szCs w:val="21"/>
              </w:rPr>
            </w:pPr>
            <w:r w:rsidRPr="00367A78">
              <w:rPr>
                <w:rFonts w:hint="eastAsia"/>
                <w:szCs w:val="21"/>
              </w:rPr>
              <w:t>銀行・信用金庫</w:t>
            </w:r>
          </w:p>
          <w:p w:rsidR="009A207B" w:rsidRPr="00367A78" w:rsidRDefault="009A207B" w:rsidP="002A7ABD">
            <w:pPr>
              <w:ind w:rightChars="100" w:right="210"/>
              <w:jc w:val="right"/>
              <w:rPr>
                <w:szCs w:val="21"/>
              </w:rPr>
            </w:pPr>
            <w:r w:rsidRPr="00367A78">
              <w:rPr>
                <w:rFonts w:hint="eastAsia"/>
                <w:szCs w:val="21"/>
              </w:rPr>
              <w:t>支店</w:t>
            </w:r>
          </w:p>
          <w:p w:rsidR="009A207B" w:rsidRPr="00367A78" w:rsidRDefault="009A207B" w:rsidP="002A7ABD">
            <w:pPr>
              <w:jc w:val="center"/>
              <w:rPr>
                <w:szCs w:val="21"/>
              </w:rPr>
            </w:pPr>
            <w:r w:rsidRPr="00367A78">
              <w:rPr>
                <w:rFonts w:hint="eastAsia"/>
                <w:szCs w:val="21"/>
              </w:rPr>
              <w:t>農協・信用組合</w:t>
            </w:r>
          </w:p>
        </w:tc>
      </w:tr>
      <w:tr w:rsidR="00367A78" w:rsidRPr="00367A78" w:rsidTr="002A7ABD">
        <w:trPr>
          <w:trHeight w:val="870"/>
        </w:trPr>
        <w:tc>
          <w:tcPr>
            <w:tcW w:w="567" w:type="dxa"/>
            <w:vMerge/>
            <w:vAlign w:val="center"/>
          </w:tcPr>
          <w:p w:rsidR="009A207B" w:rsidRPr="00367A78" w:rsidRDefault="009A207B" w:rsidP="002A7ABD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9A207B" w:rsidRPr="00367A78" w:rsidRDefault="009A207B" w:rsidP="002A7ABD">
            <w:pPr>
              <w:jc w:val="center"/>
              <w:rPr>
                <w:szCs w:val="21"/>
              </w:rPr>
            </w:pPr>
            <w:r w:rsidRPr="00367A78">
              <w:rPr>
                <w:rFonts w:hint="eastAsia"/>
                <w:szCs w:val="21"/>
              </w:rPr>
              <w:t>口座番号</w:t>
            </w:r>
          </w:p>
        </w:tc>
        <w:tc>
          <w:tcPr>
            <w:tcW w:w="1417" w:type="dxa"/>
            <w:vAlign w:val="center"/>
          </w:tcPr>
          <w:p w:rsidR="009A207B" w:rsidRPr="00367A78" w:rsidRDefault="009A207B" w:rsidP="002A7ABD">
            <w:pPr>
              <w:jc w:val="center"/>
              <w:rPr>
                <w:szCs w:val="21"/>
              </w:rPr>
            </w:pPr>
            <w:r w:rsidRPr="00367A78">
              <w:rPr>
                <w:rFonts w:hint="eastAsia"/>
                <w:szCs w:val="21"/>
              </w:rPr>
              <w:t>普通・当座</w:t>
            </w:r>
          </w:p>
        </w:tc>
        <w:tc>
          <w:tcPr>
            <w:tcW w:w="709" w:type="dxa"/>
            <w:tcBorders>
              <w:right w:val="dashed" w:sz="4" w:space="0" w:color="auto"/>
            </w:tcBorders>
            <w:vAlign w:val="center"/>
          </w:tcPr>
          <w:p w:rsidR="009A207B" w:rsidRPr="00367A78" w:rsidRDefault="009A207B" w:rsidP="002A7ABD">
            <w:pPr>
              <w:widowControl/>
              <w:jc w:val="center"/>
              <w:rPr>
                <w:szCs w:val="21"/>
              </w:rPr>
            </w:pPr>
          </w:p>
          <w:p w:rsidR="009A207B" w:rsidRPr="00367A78" w:rsidRDefault="009A207B" w:rsidP="002A7ABD">
            <w:pPr>
              <w:jc w:val="center"/>
              <w:rPr>
                <w:szCs w:val="21"/>
              </w:rPr>
            </w:pPr>
          </w:p>
          <w:p w:rsidR="009A207B" w:rsidRPr="00367A78" w:rsidRDefault="009A207B" w:rsidP="002A7ABD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A207B" w:rsidRPr="00367A78" w:rsidRDefault="009A207B" w:rsidP="002A7ABD">
            <w:pPr>
              <w:widowControl/>
              <w:jc w:val="center"/>
              <w:rPr>
                <w:szCs w:val="21"/>
              </w:rPr>
            </w:pPr>
          </w:p>
          <w:p w:rsidR="009A207B" w:rsidRPr="00367A78" w:rsidRDefault="009A207B" w:rsidP="002A7ABD">
            <w:pPr>
              <w:jc w:val="center"/>
              <w:rPr>
                <w:szCs w:val="21"/>
              </w:rPr>
            </w:pPr>
          </w:p>
          <w:p w:rsidR="009A207B" w:rsidRPr="00367A78" w:rsidRDefault="009A207B" w:rsidP="002A7ABD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A207B" w:rsidRPr="00367A78" w:rsidRDefault="009A207B" w:rsidP="002A7ABD">
            <w:pPr>
              <w:widowControl/>
              <w:jc w:val="center"/>
              <w:rPr>
                <w:szCs w:val="21"/>
              </w:rPr>
            </w:pPr>
          </w:p>
          <w:p w:rsidR="009A207B" w:rsidRPr="00367A78" w:rsidRDefault="009A207B" w:rsidP="002A7ABD">
            <w:pPr>
              <w:ind w:left="396"/>
              <w:jc w:val="center"/>
              <w:rPr>
                <w:szCs w:val="21"/>
              </w:rPr>
            </w:pPr>
          </w:p>
          <w:p w:rsidR="009A207B" w:rsidRPr="00367A78" w:rsidRDefault="009A207B" w:rsidP="002A7ABD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A207B" w:rsidRPr="00367A78" w:rsidRDefault="009A207B" w:rsidP="002A7ABD">
            <w:pPr>
              <w:widowControl/>
              <w:jc w:val="center"/>
              <w:rPr>
                <w:szCs w:val="21"/>
              </w:rPr>
            </w:pPr>
          </w:p>
          <w:p w:rsidR="009A207B" w:rsidRPr="00367A78" w:rsidRDefault="009A207B" w:rsidP="002A7ABD">
            <w:pPr>
              <w:jc w:val="center"/>
              <w:rPr>
                <w:szCs w:val="21"/>
              </w:rPr>
            </w:pPr>
          </w:p>
          <w:p w:rsidR="009A207B" w:rsidRPr="00367A78" w:rsidRDefault="009A207B" w:rsidP="002A7ABD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A207B" w:rsidRPr="00367A78" w:rsidRDefault="009A207B" w:rsidP="002A7ABD">
            <w:pPr>
              <w:widowControl/>
              <w:jc w:val="center"/>
              <w:rPr>
                <w:szCs w:val="21"/>
              </w:rPr>
            </w:pPr>
          </w:p>
          <w:p w:rsidR="009A207B" w:rsidRPr="00367A78" w:rsidRDefault="009A207B" w:rsidP="002A7ABD">
            <w:pPr>
              <w:widowControl/>
              <w:jc w:val="center"/>
              <w:rPr>
                <w:szCs w:val="21"/>
              </w:rPr>
            </w:pPr>
          </w:p>
          <w:p w:rsidR="009A207B" w:rsidRPr="00367A78" w:rsidRDefault="009A207B" w:rsidP="002A7ABD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A207B" w:rsidRPr="00367A78" w:rsidRDefault="009A207B" w:rsidP="002A7ABD">
            <w:pPr>
              <w:widowControl/>
              <w:jc w:val="center"/>
              <w:rPr>
                <w:szCs w:val="21"/>
              </w:rPr>
            </w:pPr>
          </w:p>
          <w:p w:rsidR="009A207B" w:rsidRPr="00367A78" w:rsidRDefault="009A207B" w:rsidP="002A7ABD">
            <w:pPr>
              <w:widowControl/>
              <w:jc w:val="center"/>
              <w:rPr>
                <w:szCs w:val="21"/>
              </w:rPr>
            </w:pPr>
          </w:p>
          <w:p w:rsidR="009A207B" w:rsidRPr="00367A78" w:rsidRDefault="009A207B" w:rsidP="002A7ABD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left w:val="dashed" w:sz="4" w:space="0" w:color="auto"/>
            </w:tcBorders>
            <w:vAlign w:val="center"/>
          </w:tcPr>
          <w:p w:rsidR="009A207B" w:rsidRPr="00367A78" w:rsidRDefault="009A207B" w:rsidP="002A7ABD">
            <w:pPr>
              <w:widowControl/>
              <w:jc w:val="center"/>
              <w:rPr>
                <w:szCs w:val="21"/>
              </w:rPr>
            </w:pPr>
          </w:p>
          <w:p w:rsidR="009A207B" w:rsidRPr="00367A78" w:rsidRDefault="009A207B" w:rsidP="002A7ABD">
            <w:pPr>
              <w:widowControl/>
              <w:jc w:val="center"/>
              <w:rPr>
                <w:szCs w:val="21"/>
              </w:rPr>
            </w:pPr>
          </w:p>
          <w:p w:rsidR="009A207B" w:rsidRPr="00367A78" w:rsidRDefault="009A207B" w:rsidP="002A7ABD">
            <w:pPr>
              <w:jc w:val="center"/>
              <w:rPr>
                <w:szCs w:val="21"/>
              </w:rPr>
            </w:pPr>
          </w:p>
        </w:tc>
      </w:tr>
      <w:tr w:rsidR="00367A78" w:rsidRPr="00367A78" w:rsidTr="002A7ABD">
        <w:trPr>
          <w:trHeight w:val="314"/>
        </w:trPr>
        <w:tc>
          <w:tcPr>
            <w:tcW w:w="567" w:type="dxa"/>
            <w:vMerge/>
            <w:vAlign w:val="center"/>
          </w:tcPr>
          <w:p w:rsidR="009A207B" w:rsidRPr="00367A78" w:rsidRDefault="009A207B" w:rsidP="002A7ABD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tcBorders>
              <w:bottom w:val="dashSmallGap" w:sz="4" w:space="0" w:color="auto"/>
            </w:tcBorders>
            <w:vAlign w:val="center"/>
          </w:tcPr>
          <w:p w:rsidR="009A207B" w:rsidRPr="00367A78" w:rsidRDefault="009A207B" w:rsidP="002A7ABD">
            <w:pPr>
              <w:ind w:firstLineChars="50" w:firstLine="105"/>
              <w:jc w:val="center"/>
              <w:rPr>
                <w:szCs w:val="21"/>
              </w:rPr>
            </w:pPr>
            <w:r w:rsidRPr="00367A78">
              <w:rPr>
                <w:rFonts w:hint="eastAsia"/>
                <w:szCs w:val="21"/>
              </w:rPr>
              <w:t>フリガナ</w:t>
            </w:r>
          </w:p>
        </w:tc>
        <w:tc>
          <w:tcPr>
            <w:tcW w:w="6379" w:type="dxa"/>
            <w:gridSpan w:val="8"/>
            <w:tcBorders>
              <w:bottom w:val="dashSmallGap" w:sz="4" w:space="0" w:color="auto"/>
            </w:tcBorders>
            <w:vAlign w:val="center"/>
          </w:tcPr>
          <w:p w:rsidR="009A207B" w:rsidRPr="00367A78" w:rsidRDefault="009A207B" w:rsidP="002A7ABD">
            <w:pPr>
              <w:jc w:val="center"/>
              <w:rPr>
                <w:szCs w:val="21"/>
              </w:rPr>
            </w:pPr>
          </w:p>
        </w:tc>
      </w:tr>
      <w:tr w:rsidR="009A207B" w:rsidRPr="00367A78" w:rsidTr="002A7ABD">
        <w:trPr>
          <w:trHeight w:val="888"/>
        </w:trPr>
        <w:tc>
          <w:tcPr>
            <w:tcW w:w="567" w:type="dxa"/>
            <w:vMerge/>
            <w:vAlign w:val="center"/>
          </w:tcPr>
          <w:p w:rsidR="009A207B" w:rsidRPr="00367A78" w:rsidRDefault="009A207B" w:rsidP="002A7ABD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tcBorders>
              <w:top w:val="dashSmallGap" w:sz="4" w:space="0" w:color="auto"/>
            </w:tcBorders>
            <w:vAlign w:val="center"/>
          </w:tcPr>
          <w:p w:rsidR="009A207B" w:rsidRPr="00367A78" w:rsidRDefault="009A207B" w:rsidP="002A7ABD">
            <w:pPr>
              <w:ind w:firstLineChars="50" w:firstLine="105"/>
              <w:jc w:val="center"/>
              <w:rPr>
                <w:szCs w:val="21"/>
              </w:rPr>
            </w:pPr>
            <w:r w:rsidRPr="00367A78">
              <w:rPr>
                <w:rFonts w:hint="eastAsia"/>
                <w:szCs w:val="21"/>
              </w:rPr>
              <w:t>口座名義</w:t>
            </w:r>
          </w:p>
        </w:tc>
        <w:tc>
          <w:tcPr>
            <w:tcW w:w="6379" w:type="dxa"/>
            <w:gridSpan w:val="8"/>
            <w:tcBorders>
              <w:top w:val="dashSmallGap" w:sz="4" w:space="0" w:color="auto"/>
            </w:tcBorders>
            <w:vAlign w:val="center"/>
          </w:tcPr>
          <w:p w:rsidR="009A207B" w:rsidRPr="00367A78" w:rsidRDefault="009A207B" w:rsidP="002A7ABD">
            <w:pPr>
              <w:jc w:val="center"/>
              <w:rPr>
                <w:szCs w:val="21"/>
              </w:rPr>
            </w:pPr>
          </w:p>
        </w:tc>
      </w:tr>
    </w:tbl>
    <w:p w:rsidR="009A207B" w:rsidRPr="00367A78" w:rsidRDefault="009A207B" w:rsidP="009A207B">
      <w:pPr>
        <w:ind w:left="210" w:hangingChars="100" w:hanging="210"/>
        <w:rPr>
          <w:rFonts w:ascii="ＭＳ 明朝"/>
          <w:szCs w:val="21"/>
          <w:u w:val="thick"/>
        </w:rPr>
      </w:pPr>
    </w:p>
    <w:p w:rsidR="009A207B" w:rsidRPr="00367A78" w:rsidRDefault="009A207B" w:rsidP="009A207B">
      <w:pPr>
        <w:ind w:left="210" w:hangingChars="100" w:hanging="210"/>
        <w:rPr>
          <w:rFonts w:ascii="ＭＳ 明朝"/>
          <w:szCs w:val="21"/>
        </w:rPr>
      </w:pPr>
      <w:r w:rsidRPr="00367A78">
        <w:rPr>
          <w:rFonts w:ascii="ＭＳ 明朝" w:hint="eastAsia"/>
          <w:szCs w:val="21"/>
        </w:rPr>
        <w:t>３　添付書類</w:t>
      </w:r>
      <w:r w:rsidRPr="00367A78">
        <w:rPr>
          <w:rFonts w:ascii="ＭＳ 明朝"/>
          <w:szCs w:val="21"/>
        </w:rPr>
        <w:tab/>
      </w:r>
      <w:r w:rsidRPr="00367A78">
        <w:rPr>
          <w:rFonts w:asciiTheme="minorEastAsia" w:hAnsiTheme="minorEastAsia" w:hint="eastAsia"/>
          <w:szCs w:val="21"/>
        </w:rPr>
        <w:t>実績</w:t>
      </w:r>
      <w:r w:rsidR="00DD2C9C" w:rsidRPr="00367A78">
        <w:rPr>
          <w:rFonts w:asciiTheme="minorEastAsia" w:hAnsiTheme="minorEastAsia" w:hint="eastAsia"/>
          <w:szCs w:val="21"/>
        </w:rPr>
        <w:t>報告書</w:t>
      </w:r>
      <w:r w:rsidRPr="00367A78">
        <w:rPr>
          <w:rFonts w:ascii="ＭＳ 明朝" w:hint="eastAsia"/>
          <w:szCs w:val="21"/>
        </w:rPr>
        <w:t>（様式</w:t>
      </w:r>
      <w:r w:rsidRPr="00367A78">
        <w:rPr>
          <w:rFonts w:ascii="ＭＳ 明朝"/>
          <w:szCs w:val="21"/>
        </w:rPr>
        <w:t>第２号</w:t>
      </w:r>
      <w:r w:rsidRPr="00367A78">
        <w:rPr>
          <w:rFonts w:ascii="ＭＳ 明朝" w:hint="eastAsia"/>
          <w:szCs w:val="21"/>
        </w:rPr>
        <w:t>）</w:t>
      </w:r>
      <w:r w:rsidR="008A1B7B" w:rsidRPr="00367A78">
        <w:rPr>
          <w:rFonts w:ascii="ＭＳ 明朝" w:hint="eastAsia"/>
          <w:szCs w:val="21"/>
        </w:rPr>
        <w:t>および根拠資料</w:t>
      </w:r>
    </w:p>
    <w:p w:rsidR="009A207B" w:rsidRPr="00367A78" w:rsidRDefault="009A207B" w:rsidP="009A207B">
      <w:pPr>
        <w:ind w:left="210" w:hangingChars="100" w:hanging="210"/>
        <w:rPr>
          <w:rFonts w:ascii="ＭＳ 明朝"/>
          <w:szCs w:val="21"/>
        </w:rPr>
      </w:pPr>
      <w:r w:rsidRPr="00367A78">
        <w:rPr>
          <w:rFonts w:ascii="ＭＳ 明朝"/>
          <w:szCs w:val="21"/>
        </w:rPr>
        <w:tab/>
      </w:r>
      <w:r w:rsidRPr="00367A78">
        <w:rPr>
          <w:rFonts w:ascii="ＭＳ 明朝"/>
          <w:szCs w:val="21"/>
        </w:rPr>
        <w:tab/>
      </w:r>
      <w:r w:rsidRPr="00367A78">
        <w:rPr>
          <w:rFonts w:ascii="ＭＳ 明朝"/>
          <w:szCs w:val="21"/>
        </w:rPr>
        <w:tab/>
      </w:r>
      <w:bookmarkStart w:id="3" w:name="_Hlk53396400"/>
      <w:r w:rsidRPr="00367A78">
        <w:rPr>
          <w:rFonts w:ascii="ＭＳ 明朝" w:hint="eastAsia"/>
          <w:szCs w:val="21"/>
        </w:rPr>
        <w:t>振込先口座の表紙中面の写し（口座情報）</w:t>
      </w:r>
      <w:bookmarkEnd w:id="3"/>
    </w:p>
    <w:p w:rsidR="009A207B" w:rsidRPr="00367A78" w:rsidRDefault="00E94258">
      <w:pPr>
        <w:widowControl/>
        <w:jc w:val="left"/>
        <w:rPr>
          <w:sz w:val="24"/>
        </w:rPr>
      </w:pPr>
      <w:r w:rsidRPr="00367A78">
        <w:rPr>
          <w:rFonts w:asciiTheme="minorEastAsia" w:hAnsiTheme="minorEastAsia" w:hint="eastAsia"/>
          <w:sz w:val="22"/>
        </w:rPr>
        <w:t xml:space="preserve">　　　　　　　　</w:t>
      </w:r>
      <w:r w:rsidR="009A207B" w:rsidRPr="00367A78">
        <w:rPr>
          <w:sz w:val="24"/>
        </w:rPr>
        <w:br w:type="page"/>
      </w:r>
    </w:p>
    <w:p w:rsidR="009A207B" w:rsidRPr="00367A78" w:rsidRDefault="009A207B" w:rsidP="009A207B">
      <w:pPr>
        <w:spacing w:line="400" w:lineRule="exact"/>
        <w:rPr>
          <w:rFonts w:asciiTheme="minorEastAsia" w:hAnsiTheme="minorEastAsia"/>
          <w:sz w:val="22"/>
        </w:rPr>
      </w:pPr>
      <w:r w:rsidRPr="00367A78">
        <w:rPr>
          <w:rFonts w:asciiTheme="minorEastAsia" w:hAnsiTheme="minorEastAsia" w:hint="eastAsia"/>
          <w:sz w:val="22"/>
        </w:rPr>
        <w:lastRenderedPageBreak/>
        <w:t>様式第２号（第</w:t>
      </w:r>
      <w:r w:rsidRPr="00367A78">
        <w:rPr>
          <w:rFonts w:asciiTheme="minorEastAsia" w:hAnsiTheme="minorEastAsia"/>
          <w:sz w:val="22"/>
        </w:rPr>
        <w:t>５条関係）</w:t>
      </w:r>
    </w:p>
    <w:p w:rsidR="009A207B" w:rsidRPr="00367A78" w:rsidRDefault="009A207B" w:rsidP="009A207B">
      <w:pPr>
        <w:spacing w:line="400" w:lineRule="exact"/>
        <w:rPr>
          <w:rFonts w:asciiTheme="minorEastAsia" w:hAnsiTheme="minorEastAsia"/>
          <w:sz w:val="22"/>
        </w:rPr>
      </w:pPr>
    </w:p>
    <w:p w:rsidR="009A207B" w:rsidRPr="00367A78" w:rsidRDefault="009A207B" w:rsidP="009A207B">
      <w:pPr>
        <w:wordWrap w:val="0"/>
        <w:spacing w:line="400" w:lineRule="exact"/>
        <w:jc w:val="right"/>
        <w:rPr>
          <w:rFonts w:asciiTheme="minorEastAsia" w:hAnsiTheme="minorEastAsia"/>
          <w:sz w:val="22"/>
        </w:rPr>
      </w:pPr>
      <w:r w:rsidRPr="00367A78">
        <w:rPr>
          <w:rFonts w:asciiTheme="minorEastAsia" w:hAnsiTheme="minorEastAsia" w:hint="eastAsia"/>
          <w:sz w:val="22"/>
        </w:rPr>
        <w:tab/>
      </w:r>
      <w:r w:rsidRPr="00367A78">
        <w:rPr>
          <w:rFonts w:asciiTheme="minorEastAsia" w:hAnsiTheme="minorEastAsia" w:hint="eastAsia"/>
          <w:sz w:val="22"/>
        </w:rPr>
        <w:tab/>
      </w:r>
      <w:r w:rsidRPr="00367A78">
        <w:rPr>
          <w:rFonts w:asciiTheme="minorEastAsia" w:hAnsiTheme="minorEastAsia" w:hint="eastAsia"/>
          <w:sz w:val="22"/>
        </w:rPr>
        <w:tab/>
      </w:r>
      <w:r w:rsidRPr="00367A78">
        <w:rPr>
          <w:rFonts w:asciiTheme="minorEastAsia" w:hAnsiTheme="minorEastAsia" w:hint="eastAsia"/>
          <w:sz w:val="22"/>
        </w:rPr>
        <w:tab/>
      </w:r>
      <w:r w:rsidRPr="00367A78">
        <w:rPr>
          <w:rFonts w:asciiTheme="minorEastAsia" w:hAnsiTheme="minorEastAsia" w:hint="eastAsia"/>
          <w:sz w:val="22"/>
        </w:rPr>
        <w:tab/>
      </w:r>
      <w:r w:rsidRPr="00367A78">
        <w:rPr>
          <w:rFonts w:asciiTheme="minorEastAsia" w:hAnsiTheme="minorEastAsia" w:hint="eastAsia"/>
          <w:sz w:val="22"/>
        </w:rPr>
        <w:tab/>
      </w:r>
      <w:r w:rsidRPr="00367A78">
        <w:rPr>
          <w:rFonts w:asciiTheme="minorEastAsia" w:hAnsiTheme="minorEastAsia" w:hint="eastAsia"/>
          <w:sz w:val="22"/>
        </w:rPr>
        <w:tab/>
        <w:t xml:space="preserve">　年　　月　　日　</w:t>
      </w:r>
    </w:p>
    <w:p w:rsidR="009A207B" w:rsidRPr="00367A78" w:rsidRDefault="009A207B" w:rsidP="009A207B">
      <w:pPr>
        <w:spacing w:line="400" w:lineRule="exact"/>
        <w:rPr>
          <w:rFonts w:asciiTheme="minorEastAsia" w:hAnsiTheme="minorEastAsia"/>
          <w:sz w:val="22"/>
        </w:rPr>
      </w:pPr>
    </w:p>
    <w:p w:rsidR="009A207B" w:rsidRPr="00367A78" w:rsidRDefault="009A207B" w:rsidP="009A207B">
      <w:pPr>
        <w:spacing w:line="400" w:lineRule="exact"/>
        <w:rPr>
          <w:rFonts w:asciiTheme="minorEastAsia" w:hAnsiTheme="minorEastAsia"/>
          <w:sz w:val="22"/>
        </w:rPr>
      </w:pPr>
      <w:r w:rsidRPr="00367A78">
        <w:rPr>
          <w:rFonts w:asciiTheme="minorEastAsia" w:hAnsiTheme="minorEastAsia" w:hint="eastAsia"/>
          <w:sz w:val="22"/>
        </w:rPr>
        <w:t xml:space="preserve">　丹波篠山市長　様</w:t>
      </w:r>
    </w:p>
    <w:p w:rsidR="009A207B" w:rsidRPr="00367A78" w:rsidRDefault="009A207B" w:rsidP="009A207B">
      <w:pPr>
        <w:spacing w:line="400" w:lineRule="exact"/>
        <w:rPr>
          <w:rFonts w:asciiTheme="minorEastAsia" w:hAnsiTheme="minorEastAsia"/>
          <w:sz w:val="22"/>
        </w:rPr>
      </w:pPr>
    </w:p>
    <w:p w:rsidR="009A207B" w:rsidRPr="00367A78" w:rsidRDefault="009A207B" w:rsidP="009A207B">
      <w:pPr>
        <w:spacing w:line="400" w:lineRule="exact"/>
        <w:rPr>
          <w:rFonts w:asciiTheme="minorEastAsia" w:hAnsiTheme="minorEastAsia"/>
          <w:sz w:val="22"/>
        </w:rPr>
      </w:pPr>
      <w:r w:rsidRPr="00367A78">
        <w:rPr>
          <w:rFonts w:asciiTheme="minorEastAsia" w:hAnsiTheme="minorEastAsia" w:hint="eastAsia"/>
          <w:sz w:val="22"/>
        </w:rPr>
        <w:tab/>
      </w:r>
      <w:r w:rsidRPr="00367A78">
        <w:rPr>
          <w:rFonts w:asciiTheme="minorEastAsia" w:hAnsiTheme="minorEastAsia" w:hint="eastAsia"/>
          <w:sz w:val="22"/>
        </w:rPr>
        <w:tab/>
      </w:r>
      <w:r w:rsidRPr="00367A78">
        <w:rPr>
          <w:rFonts w:asciiTheme="minorEastAsia" w:hAnsiTheme="minorEastAsia" w:hint="eastAsia"/>
          <w:sz w:val="22"/>
        </w:rPr>
        <w:tab/>
      </w:r>
      <w:r w:rsidRPr="00367A78">
        <w:rPr>
          <w:rFonts w:asciiTheme="minorEastAsia" w:hAnsiTheme="minorEastAsia" w:hint="eastAsia"/>
          <w:sz w:val="22"/>
        </w:rPr>
        <w:tab/>
      </w:r>
      <w:r w:rsidRPr="00367A78">
        <w:rPr>
          <w:rFonts w:asciiTheme="minorEastAsia" w:hAnsiTheme="minorEastAsia" w:hint="eastAsia"/>
          <w:sz w:val="22"/>
        </w:rPr>
        <w:tab/>
        <w:t>住　所</w:t>
      </w:r>
    </w:p>
    <w:p w:rsidR="009A207B" w:rsidRPr="00367A78" w:rsidRDefault="009A207B" w:rsidP="009A207B">
      <w:pPr>
        <w:spacing w:line="400" w:lineRule="exact"/>
        <w:rPr>
          <w:rFonts w:asciiTheme="minorEastAsia" w:hAnsiTheme="minorEastAsia"/>
          <w:sz w:val="22"/>
        </w:rPr>
      </w:pPr>
      <w:r w:rsidRPr="00367A78">
        <w:rPr>
          <w:rFonts w:asciiTheme="minorEastAsia" w:hAnsiTheme="minorEastAsia" w:hint="eastAsia"/>
          <w:sz w:val="22"/>
        </w:rPr>
        <w:tab/>
      </w:r>
      <w:r w:rsidRPr="00367A78">
        <w:rPr>
          <w:rFonts w:asciiTheme="minorEastAsia" w:hAnsiTheme="minorEastAsia" w:hint="eastAsia"/>
          <w:sz w:val="22"/>
        </w:rPr>
        <w:tab/>
      </w:r>
      <w:r w:rsidRPr="00367A78">
        <w:rPr>
          <w:rFonts w:asciiTheme="minorEastAsia" w:hAnsiTheme="minorEastAsia" w:hint="eastAsia"/>
          <w:sz w:val="22"/>
        </w:rPr>
        <w:tab/>
      </w:r>
      <w:r w:rsidRPr="00367A78">
        <w:rPr>
          <w:rFonts w:asciiTheme="minorEastAsia" w:hAnsiTheme="minorEastAsia" w:hint="eastAsia"/>
          <w:sz w:val="22"/>
        </w:rPr>
        <w:tab/>
      </w:r>
      <w:r w:rsidRPr="00367A78">
        <w:rPr>
          <w:rFonts w:asciiTheme="minorEastAsia" w:hAnsiTheme="minorEastAsia" w:hint="eastAsia"/>
          <w:sz w:val="22"/>
        </w:rPr>
        <w:tab/>
        <w:t>店舗名</w:t>
      </w:r>
    </w:p>
    <w:p w:rsidR="009A207B" w:rsidRPr="00367A78" w:rsidRDefault="009A207B" w:rsidP="009A207B">
      <w:pPr>
        <w:spacing w:line="400" w:lineRule="exact"/>
        <w:rPr>
          <w:rFonts w:asciiTheme="minorEastAsia" w:hAnsiTheme="minorEastAsia"/>
          <w:sz w:val="22"/>
        </w:rPr>
      </w:pPr>
      <w:r w:rsidRPr="00367A78">
        <w:rPr>
          <w:rFonts w:asciiTheme="minorEastAsia" w:hAnsiTheme="minorEastAsia" w:hint="eastAsia"/>
          <w:sz w:val="22"/>
        </w:rPr>
        <w:tab/>
      </w:r>
      <w:r w:rsidRPr="00367A78">
        <w:rPr>
          <w:rFonts w:asciiTheme="minorEastAsia" w:hAnsiTheme="minorEastAsia" w:hint="eastAsia"/>
          <w:sz w:val="22"/>
        </w:rPr>
        <w:tab/>
      </w:r>
      <w:r w:rsidRPr="00367A78">
        <w:rPr>
          <w:rFonts w:asciiTheme="minorEastAsia" w:hAnsiTheme="minorEastAsia" w:hint="eastAsia"/>
          <w:sz w:val="22"/>
        </w:rPr>
        <w:tab/>
      </w:r>
      <w:r w:rsidRPr="00367A78">
        <w:rPr>
          <w:rFonts w:asciiTheme="minorEastAsia" w:hAnsiTheme="minorEastAsia" w:hint="eastAsia"/>
          <w:sz w:val="22"/>
        </w:rPr>
        <w:tab/>
      </w:r>
      <w:r w:rsidRPr="00367A78">
        <w:rPr>
          <w:rFonts w:asciiTheme="minorEastAsia" w:hAnsiTheme="minorEastAsia" w:hint="eastAsia"/>
          <w:sz w:val="22"/>
        </w:rPr>
        <w:tab/>
        <w:t>代表者</w:t>
      </w:r>
    </w:p>
    <w:p w:rsidR="009A207B" w:rsidRPr="00367A78" w:rsidRDefault="009A207B" w:rsidP="009A207B">
      <w:pPr>
        <w:spacing w:line="400" w:lineRule="exact"/>
        <w:jc w:val="left"/>
        <w:rPr>
          <w:rFonts w:asciiTheme="minorEastAsia" w:hAnsiTheme="minorEastAsia"/>
          <w:sz w:val="22"/>
        </w:rPr>
      </w:pPr>
    </w:p>
    <w:p w:rsidR="0002512A" w:rsidRPr="00367A78" w:rsidRDefault="0002512A" w:rsidP="009A207B">
      <w:pPr>
        <w:spacing w:line="400" w:lineRule="exact"/>
        <w:jc w:val="left"/>
        <w:rPr>
          <w:rFonts w:asciiTheme="minorEastAsia" w:hAnsiTheme="minorEastAsia"/>
          <w:sz w:val="22"/>
        </w:rPr>
      </w:pPr>
    </w:p>
    <w:p w:rsidR="009A207B" w:rsidRPr="00367A78" w:rsidRDefault="00367A78" w:rsidP="00367A78">
      <w:pPr>
        <w:spacing w:line="400" w:lineRule="exact"/>
        <w:ind w:right="-143"/>
        <w:jc w:val="center"/>
        <w:rPr>
          <w:rFonts w:asciiTheme="minorEastAsia" w:hAnsiTheme="minorEastAsia"/>
          <w:sz w:val="22"/>
        </w:rPr>
      </w:pPr>
      <w:r w:rsidRPr="00367A78">
        <w:rPr>
          <w:rFonts w:asciiTheme="minorEastAsia" w:hAnsiTheme="minorEastAsia" w:hint="eastAsia"/>
          <w:sz w:val="22"/>
        </w:rPr>
        <w:t>丹波篠山オンラインショップ巡り</w:t>
      </w:r>
      <w:r w:rsidRPr="00367A78">
        <w:rPr>
          <w:rFonts w:asciiTheme="minorEastAsia" w:hAnsiTheme="minorEastAsia"/>
          <w:sz w:val="22"/>
        </w:rPr>
        <w:t>補助金</w:t>
      </w:r>
      <w:r>
        <w:rPr>
          <w:rFonts w:asciiTheme="minorEastAsia" w:hAnsiTheme="minorEastAsia" w:hint="eastAsia"/>
          <w:sz w:val="22"/>
        </w:rPr>
        <w:t xml:space="preserve">　</w:t>
      </w:r>
      <w:r w:rsidR="009A207B" w:rsidRPr="00367A78">
        <w:rPr>
          <w:rFonts w:asciiTheme="minorEastAsia" w:hAnsiTheme="minorEastAsia" w:hint="eastAsia"/>
          <w:sz w:val="22"/>
        </w:rPr>
        <w:t>実績</w:t>
      </w:r>
      <w:r w:rsidR="006E3051" w:rsidRPr="00367A78">
        <w:rPr>
          <w:rFonts w:asciiTheme="minorEastAsia" w:hAnsiTheme="minorEastAsia" w:hint="eastAsia"/>
          <w:sz w:val="22"/>
        </w:rPr>
        <w:t>報告</w:t>
      </w:r>
      <w:r w:rsidR="009A207B" w:rsidRPr="00367A78">
        <w:rPr>
          <w:rFonts w:asciiTheme="minorEastAsia" w:hAnsiTheme="minorEastAsia" w:hint="eastAsia"/>
          <w:sz w:val="22"/>
        </w:rPr>
        <w:t>書</w:t>
      </w:r>
    </w:p>
    <w:p w:rsidR="009A207B" w:rsidRPr="00367A78" w:rsidRDefault="009A207B" w:rsidP="009A207B">
      <w:pPr>
        <w:spacing w:line="400" w:lineRule="exact"/>
        <w:ind w:right="-143"/>
        <w:jc w:val="left"/>
        <w:rPr>
          <w:rFonts w:asciiTheme="minorEastAsia" w:hAnsiTheme="minorEastAsia"/>
          <w:sz w:val="22"/>
          <w:u w:val="double"/>
        </w:rPr>
      </w:pPr>
    </w:p>
    <w:p w:rsidR="0002512A" w:rsidRPr="00367A78" w:rsidRDefault="0002512A" w:rsidP="009A207B">
      <w:pPr>
        <w:spacing w:line="400" w:lineRule="exact"/>
        <w:ind w:right="-143"/>
        <w:jc w:val="left"/>
        <w:rPr>
          <w:rFonts w:asciiTheme="minorEastAsia" w:hAnsiTheme="minorEastAsia"/>
          <w:sz w:val="22"/>
          <w:u w:val="double"/>
        </w:rPr>
      </w:pPr>
    </w:p>
    <w:p w:rsidR="009A207B" w:rsidRPr="00367A78" w:rsidRDefault="009A207B" w:rsidP="009A207B">
      <w:pPr>
        <w:spacing w:line="400" w:lineRule="exact"/>
        <w:ind w:right="-143"/>
        <w:jc w:val="left"/>
        <w:rPr>
          <w:rFonts w:asciiTheme="minorEastAsia" w:hAnsiTheme="minorEastAsia"/>
          <w:sz w:val="22"/>
        </w:rPr>
      </w:pPr>
      <w:r w:rsidRPr="00367A78">
        <w:rPr>
          <w:rFonts w:asciiTheme="minorEastAsia" w:hAnsiTheme="minorEastAsia" w:hint="eastAsia"/>
          <w:sz w:val="22"/>
        </w:rPr>
        <w:t xml:space="preserve">　</w:t>
      </w:r>
      <w:r w:rsidR="006E3051" w:rsidRPr="00367A78">
        <w:rPr>
          <w:rFonts w:asciiTheme="minorEastAsia" w:hAnsiTheme="minorEastAsia" w:hint="eastAsia"/>
          <w:sz w:val="22"/>
        </w:rPr>
        <w:t>丹波篠山オンラインショップ巡り</w:t>
      </w:r>
      <w:r w:rsidRPr="00367A78">
        <w:rPr>
          <w:rFonts w:asciiTheme="minorEastAsia" w:hAnsiTheme="minorEastAsia"/>
          <w:sz w:val="22"/>
        </w:rPr>
        <w:t>補助金</w:t>
      </w:r>
      <w:r w:rsidRPr="00367A78">
        <w:rPr>
          <w:rFonts w:asciiTheme="minorEastAsia" w:hAnsiTheme="minorEastAsia" w:hint="eastAsia"/>
          <w:sz w:val="22"/>
        </w:rPr>
        <w:t>に係る</w:t>
      </w:r>
      <w:r w:rsidR="0002512A" w:rsidRPr="00367A78">
        <w:rPr>
          <w:rFonts w:asciiTheme="minorEastAsia" w:hAnsiTheme="minorEastAsia" w:hint="eastAsia"/>
          <w:sz w:val="22"/>
        </w:rPr>
        <w:t>実績を</w:t>
      </w:r>
      <w:r w:rsidR="00627FC9" w:rsidRPr="00367A78">
        <w:rPr>
          <w:rFonts w:asciiTheme="minorEastAsia" w:hAnsiTheme="minorEastAsia" w:hint="eastAsia"/>
          <w:sz w:val="22"/>
        </w:rPr>
        <w:t>下記及び</w:t>
      </w:r>
      <w:r w:rsidR="006D6ABE" w:rsidRPr="00367A78">
        <w:rPr>
          <w:rFonts w:asciiTheme="minorEastAsia" w:hAnsiTheme="minorEastAsia" w:hint="eastAsia"/>
          <w:sz w:val="22"/>
        </w:rPr>
        <w:t>別紙</w:t>
      </w:r>
      <w:r w:rsidRPr="00367A78">
        <w:rPr>
          <w:rFonts w:asciiTheme="minorEastAsia" w:hAnsiTheme="minorEastAsia" w:hint="eastAsia"/>
          <w:sz w:val="22"/>
        </w:rPr>
        <w:t>明細のとおり</w:t>
      </w:r>
      <w:r w:rsidR="0002512A" w:rsidRPr="00367A78">
        <w:rPr>
          <w:rFonts w:asciiTheme="minorEastAsia" w:hAnsiTheme="minorEastAsia" w:hint="eastAsia"/>
          <w:sz w:val="22"/>
        </w:rPr>
        <w:t>報告します。</w:t>
      </w:r>
    </w:p>
    <w:p w:rsidR="009A207B" w:rsidRPr="00367A78" w:rsidRDefault="009A207B" w:rsidP="009A207B">
      <w:pPr>
        <w:spacing w:line="400" w:lineRule="exact"/>
        <w:rPr>
          <w:rFonts w:asciiTheme="minorEastAsia" w:hAnsiTheme="minorEastAsia"/>
          <w:sz w:val="22"/>
        </w:rPr>
      </w:pPr>
    </w:p>
    <w:p w:rsidR="0002512A" w:rsidRPr="00367A78" w:rsidRDefault="003F54F8" w:rsidP="003F54F8">
      <w:pPr>
        <w:spacing w:line="400" w:lineRule="exact"/>
        <w:jc w:val="center"/>
        <w:rPr>
          <w:rFonts w:asciiTheme="minorEastAsia" w:hAnsiTheme="minorEastAsia"/>
          <w:sz w:val="22"/>
        </w:rPr>
      </w:pPr>
      <w:r w:rsidRPr="00367A78">
        <w:rPr>
          <w:rFonts w:asciiTheme="minorEastAsia" w:hAnsiTheme="minorEastAsia" w:hint="eastAsia"/>
          <w:sz w:val="22"/>
        </w:rPr>
        <w:t>記</w:t>
      </w:r>
    </w:p>
    <w:p w:rsidR="003F54F8" w:rsidRPr="00367A78" w:rsidRDefault="003F54F8" w:rsidP="009A207B">
      <w:pPr>
        <w:spacing w:line="400" w:lineRule="exact"/>
        <w:rPr>
          <w:rFonts w:asciiTheme="minorEastAsia" w:hAnsiTheme="minorEastAsia"/>
          <w:sz w:val="22"/>
        </w:rPr>
      </w:pPr>
    </w:p>
    <w:p w:rsidR="00B05284" w:rsidRPr="00367A78" w:rsidRDefault="006D6ABE" w:rsidP="00B05284">
      <w:pPr>
        <w:pStyle w:val="af"/>
        <w:numPr>
          <w:ilvl w:val="0"/>
          <w:numId w:val="1"/>
        </w:numPr>
        <w:spacing w:line="400" w:lineRule="exact"/>
        <w:ind w:leftChars="0"/>
        <w:rPr>
          <w:rFonts w:asciiTheme="minorEastAsia" w:hAnsiTheme="minorEastAsia"/>
          <w:sz w:val="22"/>
        </w:rPr>
      </w:pPr>
      <w:r w:rsidRPr="00367A78">
        <w:rPr>
          <w:rFonts w:asciiTheme="minorEastAsia" w:hAnsiTheme="minorEastAsia" w:hint="eastAsia"/>
          <w:sz w:val="22"/>
        </w:rPr>
        <w:t>補助対象</w:t>
      </w:r>
      <w:r w:rsidR="00B05284" w:rsidRPr="00367A78">
        <w:rPr>
          <w:rFonts w:asciiTheme="minorEastAsia" w:hAnsiTheme="minorEastAsia" w:hint="eastAsia"/>
          <w:sz w:val="22"/>
        </w:rPr>
        <w:t>件数</w:t>
      </w:r>
      <w:r w:rsidR="009A207B" w:rsidRPr="00367A78">
        <w:rPr>
          <w:rFonts w:asciiTheme="minorEastAsia" w:hAnsiTheme="minorEastAsia" w:hint="eastAsia"/>
          <w:sz w:val="22"/>
        </w:rPr>
        <w:t>合計：</w:t>
      </w:r>
      <w:r w:rsidR="009A207B" w:rsidRPr="00367A78">
        <w:rPr>
          <w:rFonts w:asciiTheme="minorEastAsia" w:hAnsiTheme="minorEastAsia" w:hint="eastAsia"/>
          <w:sz w:val="22"/>
          <w:u w:val="single"/>
        </w:rPr>
        <w:tab/>
      </w:r>
      <w:r w:rsidR="009A207B" w:rsidRPr="00367A78">
        <w:rPr>
          <w:rFonts w:asciiTheme="minorEastAsia" w:hAnsiTheme="minorEastAsia" w:hint="eastAsia"/>
          <w:sz w:val="22"/>
          <w:u w:val="single"/>
        </w:rPr>
        <w:tab/>
      </w:r>
      <w:r w:rsidR="009A207B" w:rsidRPr="00367A78">
        <w:rPr>
          <w:rFonts w:asciiTheme="minorEastAsia" w:hAnsiTheme="minorEastAsia" w:hint="eastAsia"/>
          <w:sz w:val="22"/>
          <w:u w:val="single"/>
        </w:rPr>
        <w:tab/>
      </w:r>
      <w:r w:rsidR="00B05284" w:rsidRPr="00367A78">
        <w:rPr>
          <w:rFonts w:asciiTheme="minorEastAsia" w:hAnsiTheme="minorEastAsia" w:hint="eastAsia"/>
          <w:sz w:val="22"/>
          <w:u w:val="single"/>
        </w:rPr>
        <w:t>件</w:t>
      </w:r>
      <w:r w:rsidR="009A207B" w:rsidRPr="00367A78">
        <w:rPr>
          <w:rFonts w:asciiTheme="minorEastAsia" w:hAnsiTheme="minorEastAsia" w:hint="eastAsia"/>
          <w:sz w:val="22"/>
          <w:u w:val="single"/>
        </w:rPr>
        <w:t xml:space="preserve">　</w:t>
      </w:r>
    </w:p>
    <w:p w:rsidR="0002512A" w:rsidRPr="00367A78" w:rsidRDefault="0002512A" w:rsidP="0002512A">
      <w:pPr>
        <w:spacing w:line="400" w:lineRule="exact"/>
        <w:rPr>
          <w:rFonts w:asciiTheme="minorEastAsia" w:hAnsiTheme="minorEastAsia"/>
          <w:sz w:val="22"/>
        </w:rPr>
      </w:pPr>
    </w:p>
    <w:p w:rsidR="009A207B" w:rsidRPr="00367A78" w:rsidRDefault="009A207B" w:rsidP="00B05284">
      <w:pPr>
        <w:pStyle w:val="af"/>
        <w:numPr>
          <w:ilvl w:val="0"/>
          <w:numId w:val="1"/>
        </w:numPr>
        <w:spacing w:line="400" w:lineRule="exact"/>
        <w:ind w:leftChars="0"/>
        <w:rPr>
          <w:rFonts w:asciiTheme="minorEastAsia" w:hAnsiTheme="minorEastAsia"/>
          <w:sz w:val="22"/>
        </w:rPr>
      </w:pPr>
      <w:r w:rsidRPr="00367A78">
        <w:rPr>
          <w:rFonts w:asciiTheme="minorEastAsia" w:hAnsiTheme="minorEastAsia" w:hint="eastAsia"/>
          <w:sz w:val="22"/>
        </w:rPr>
        <w:t>補助金額合計：</w:t>
      </w:r>
      <w:r w:rsidRPr="00367A78">
        <w:rPr>
          <w:rFonts w:asciiTheme="minorEastAsia" w:hAnsiTheme="minorEastAsia" w:hint="eastAsia"/>
          <w:sz w:val="22"/>
          <w:u w:val="single"/>
        </w:rPr>
        <w:tab/>
      </w:r>
      <w:r w:rsidRPr="00367A78">
        <w:rPr>
          <w:rFonts w:asciiTheme="minorEastAsia" w:hAnsiTheme="minorEastAsia" w:hint="eastAsia"/>
          <w:sz w:val="22"/>
          <w:u w:val="single"/>
        </w:rPr>
        <w:tab/>
      </w:r>
      <w:r w:rsidRPr="00367A78">
        <w:rPr>
          <w:rFonts w:asciiTheme="minorEastAsia" w:hAnsiTheme="minorEastAsia" w:hint="eastAsia"/>
          <w:sz w:val="22"/>
          <w:u w:val="single"/>
        </w:rPr>
        <w:tab/>
        <w:t xml:space="preserve">円　</w:t>
      </w:r>
      <w:r w:rsidR="006D6ABE" w:rsidRPr="00367A78">
        <w:rPr>
          <w:rFonts w:asciiTheme="minorEastAsia" w:hAnsiTheme="minorEastAsia" w:hint="eastAsia"/>
          <w:sz w:val="22"/>
          <w:u w:val="single"/>
        </w:rPr>
        <w:t>（①×</w:t>
      </w:r>
      <w:r w:rsidR="0073431C">
        <w:rPr>
          <w:rFonts w:asciiTheme="minorEastAsia" w:hAnsiTheme="minorEastAsia" w:hint="eastAsia"/>
          <w:sz w:val="22"/>
          <w:u w:val="single"/>
        </w:rPr>
        <w:t>５００円</w:t>
      </w:r>
      <w:r w:rsidR="006D6ABE" w:rsidRPr="00367A78">
        <w:rPr>
          <w:rFonts w:asciiTheme="minorEastAsia" w:hAnsiTheme="minorEastAsia" w:hint="eastAsia"/>
          <w:sz w:val="22"/>
          <w:u w:val="single"/>
        </w:rPr>
        <w:t>）</w:t>
      </w:r>
    </w:p>
    <w:p w:rsidR="009A207B" w:rsidRPr="00367A78" w:rsidRDefault="009A207B" w:rsidP="009A207B">
      <w:pPr>
        <w:spacing w:line="400" w:lineRule="exact"/>
        <w:rPr>
          <w:rFonts w:asciiTheme="minorEastAsia" w:hAnsiTheme="minorEastAsia"/>
          <w:sz w:val="22"/>
        </w:rPr>
      </w:pPr>
    </w:p>
    <w:p w:rsidR="00627FC9" w:rsidRPr="00367A78" w:rsidRDefault="00627FC9" w:rsidP="009A207B">
      <w:pPr>
        <w:spacing w:line="400" w:lineRule="exact"/>
        <w:rPr>
          <w:rFonts w:asciiTheme="minorEastAsia" w:hAnsiTheme="minorEastAsia"/>
          <w:sz w:val="22"/>
        </w:rPr>
      </w:pPr>
    </w:p>
    <w:p w:rsidR="00627FC9" w:rsidRPr="00367A78" w:rsidRDefault="00627FC9" w:rsidP="009A207B">
      <w:pPr>
        <w:spacing w:line="400" w:lineRule="exact"/>
        <w:rPr>
          <w:rFonts w:asciiTheme="minorEastAsia" w:hAnsiTheme="minorEastAsia"/>
          <w:sz w:val="22"/>
        </w:rPr>
      </w:pPr>
      <w:r w:rsidRPr="00367A78">
        <w:rPr>
          <w:rFonts w:asciiTheme="minorEastAsia" w:hAnsiTheme="minorEastAsia" w:hint="eastAsia"/>
          <w:sz w:val="22"/>
        </w:rPr>
        <w:t>＜</w:t>
      </w:r>
      <w:r w:rsidR="008A1B7B" w:rsidRPr="00367A78">
        <w:rPr>
          <w:rFonts w:asciiTheme="minorEastAsia" w:hAnsiTheme="minorEastAsia" w:hint="eastAsia"/>
          <w:sz w:val="22"/>
        </w:rPr>
        <w:t>添付の根拠</w:t>
      </w:r>
      <w:r w:rsidRPr="00367A78">
        <w:rPr>
          <w:rFonts w:asciiTheme="minorEastAsia" w:hAnsiTheme="minorEastAsia" w:hint="eastAsia"/>
          <w:sz w:val="22"/>
        </w:rPr>
        <w:t>資料（いずれか</w:t>
      </w:r>
      <w:r w:rsidR="002E1C80" w:rsidRPr="00367A78">
        <w:rPr>
          <w:rFonts w:asciiTheme="minorEastAsia" w:hAnsiTheme="minorEastAsia" w:hint="eastAsia"/>
          <w:sz w:val="22"/>
        </w:rPr>
        <w:t>にチェック</w:t>
      </w:r>
      <w:r w:rsidRPr="00367A78">
        <w:rPr>
          <w:rFonts w:asciiTheme="minorEastAsia" w:hAnsiTheme="minorEastAsia" w:hint="eastAsia"/>
          <w:sz w:val="22"/>
        </w:rPr>
        <w:t>）＞</w:t>
      </w:r>
      <w:r w:rsidR="002E1C80" w:rsidRPr="00367A78">
        <w:rPr>
          <w:rFonts w:asciiTheme="minorEastAsia" w:hAnsiTheme="minorEastAsia" w:hint="eastAsia"/>
          <w:sz w:val="22"/>
        </w:rPr>
        <w:t>※個々の日付と件数を確認します。</w:t>
      </w:r>
    </w:p>
    <w:p w:rsidR="00627FC9" w:rsidRPr="00367A78" w:rsidRDefault="002E1C80" w:rsidP="00627FC9">
      <w:pPr>
        <w:pStyle w:val="af"/>
        <w:numPr>
          <w:ilvl w:val="0"/>
          <w:numId w:val="2"/>
        </w:numPr>
        <w:spacing w:line="400" w:lineRule="exact"/>
        <w:ind w:leftChars="0"/>
        <w:rPr>
          <w:rFonts w:asciiTheme="minorEastAsia" w:hAnsiTheme="minorEastAsia"/>
          <w:sz w:val="22"/>
        </w:rPr>
      </w:pPr>
      <w:bookmarkStart w:id="4" w:name="_Hlk53394930"/>
      <w:r w:rsidRPr="00367A78">
        <w:rPr>
          <w:rFonts w:asciiTheme="minorEastAsia" w:hAnsiTheme="minorEastAsia" w:hint="eastAsia"/>
          <w:sz w:val="22"/>
        </w:rPr>
        <w:t>自社サイト上での</w:t>
      </w:r>
      <w:r w:rsidR="00627FC9" w:rsidRPr="00367A78">
        <w:rPr>
          <w:rFonts w:asciiTheme="minorEastAsia" w:hAnsiTheme="minorEastAsia" w:hint="eastAsia"/>
          <w:sz w:val="22"/>
        </w:rPr>
        <w:t>販売（クーポン利用）</w:t>
      </w:r>
      <w:r w:rsidRPr="00367A78">
        <w:rPr>
          <w:rFonts w:asciiTheme="minorEastAsia" w:hAnsiTheme="minorEastAsia" w:hint="eastAsia"/>
          <w:sz w:val="22"/>
        </w:rPr>
        <w:t>明細</w:t>
      </w:r>
      <w:r w:rsidR="00627FC9" w:rsidRPr="00367A78">
        <w:rPr>
          <w:rFonts w:asciiTheme="minorEastAsia" w:hAnsiTheme="minorEastAsia" w:hint="eastAsia"/>
          <w:sz w:val="22"/>
        </w:rPr>
        <w:t>一覧</w:t>
      </w:r>
      <w:r w:rsidRPr="00367A78">
        <w:rPr>
          <w:rFonts w:asciiTheme="minorEastAsia" w:hAnsiTheme="minorEastAsia" w:hint="eastAsia"/>
          <w:sz w:val="22"/>
        </w:rPr>
        <w:t>画面の画像データ</w:t>
      </w:r>
      <w:bookmarkEnd w:id="4"/>
    </w:p>
    <w:p w:rsidR="002E1C80" w:rsidRPr="00367A78" w:rsidRDefault="002E1C80" w:rsidP="00942B02">
      <w:pPr>
        <w:pStyle w:val="af"/>
        <w:numPr>
          <w:ilvl w:val="0"/>
          <w:numId w:val="2"/>
        </w:numPr>
        <w:spacing w:line="400" w:lineRule="exact"/>
        <w:ind w:leftChars="0"/>
        <w:rPr>
          <w:rFonts w:asciiTheme="minorEastAsia" w:hAnsiTheme="minorEastAsia"/>
          <w:sz w:val="22"/>
        </w:rPr>
      </w:pPr>
      <w:bookmarkStart w:id="5" w:name="_Hlk53395054"/>
      <w:r w:rsidRPr="00367A78">
        <w:rPr>
          <w:rFonts w:asciiTheme="minorEastAsia" w:hAnsiTheme="minorEastAsia" w:hint="eastAsia"/>
          <w:sz w:val="22"/>
        </w:rPr>
        <w:t>納品書電子データ（全件分）</w:t>
      </w:r>
      <w:bookmarkEnd w:id="5"/>
      <w:r w:rsidR="003F54F8" w:rsidRPr="00367A78">
        <w:rPr>
          <w:rFonts w:asciiTheme="minorEastAsia" w:hAnsiTheme="minorEastAsia" w:hint="eastAsia"/>
          <w:sz w:val="22"/>
        </w:rPr>
        <w:t>及び</w:t>
      </w:r>
      <w:r w:rsidR="00942B02" w:rsidRPr="00367A78">
        <w:rPr>
          <w:rFonts w:asciiTheme="minorEastAsia" w:hAnsiTheme="minorEastAsia" w:hint="eastAsia"/>
          <w:sz w:val="22"/>
        </w:rPr>
        <w:t>クーポン利用期間と利用数合計の</w:t>
      </w:r>
      <w:bookmarkStart w:id="6" w:name="_Hlk53396420"/>
      <w:r w:rsidR="00942B02" w:rsidRPr="00367A78">
        <w:rPr>
          <w:rFonts w:asciiTheme="minorEastAsia" w:hAnsiTheme="minorEastAsia" w:hint="eastAsia"/>
          <w:sz w:val="22"/>
        </w:rPr>
        <w:t>表示画面の画像データ</w:t>
      </w:r>
      <w:bookmarkEnd w:id="6"/>
    </w:p>
    <w:p w:rsidR="00627FC9" w:rsidRPr="00367A78" w:rsidRDefault="00627FC9" w:rsidP="009A207B">
      <w:pPr>
        <w:spacing w:line="400" w:lineRule="exact"/>
        <w:rPr>
          <w:rFonts w:asciiTheme="minorEastAsia" w:hAnsiTheme="minorEastAsia"/>
          <w:sz w:val="22"/>
        </w:rPr>
      </w:pPr>
    </w:p>
    <w:p w:rsidR="00627FC9" w:rsidRPr="00367A78" w:rsidRDefault="00627FC9" w:rsidP="009A207B">
      <w:pPr>
        <w:spacing w:line="400" w:lineRule="exact"/>
        <w:rPr>
          <w:rFonts w:asciiTheme="minorEastAsia" w:hAnsiTheme="minorEastAsia"/>
          <w:sz w:val="22"/>
        </w:rPr>
      </w:pPr>
    </w:p>
    <w:p w:rsidR="00627FC9" w:rsidRPr="00367A78" w:rsidRDefault="00627FC9" w:rsidP="009A207B">
      <w:pPr>
        <w:spacing w:line="400" w:lineRule="exact"/>
        <w:rPr>
          <w:rFonts w:asciiTheme="minorEastAsia" w:hAnsiTheme="minorEastAsia"/>
          <w:sz w:val="22"/>
        </w:rPr>
      </w:pPr>
    </w:p>
    <w:sectPr w:rsidR="00627FC9" w:rsidRPr="00367A78" w:rsidSect="005F0397">
      <w:pgSz w:w="11906" w:h="16838"/>
      <w:pgMar w:top="1701" w:right="1701" w:bottom="1701" w:left="1701" w:header="850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199D" w:rsidRDefault="0067199D" w:rsidP="00F075DF">
      <w:r>
        <w:separator/>
      </w:r>
    </w:p>
  </w:endnote>
  <w:endnote w:type="continuationSeparator" w:id="0">
    <w:p w:rsidR="0067199D" w:rsidRDefault="0067199D" w:rsidP="00F07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199D" w:rsidRDefault="0067199D" w:rsidP="00F075DF">
      <w:r>
        <w:separator/>
      </w:r>
    </w:p>
  </w:footnote>
  <w:footnote w:type="continuationSeparator" w:id="0">
    <w:p w:rsidR="0067199D" w:rsidRDefault="0067199D" w:rsidP="00F07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A79D2"/>
    <w:multiLevelType w:val="hybridMultilevel"/>
    <w:tmpl w:val="7FDCA52C"/>
    <w:lvl w:ilvl="0" w:tplc="63D2CDD2">
      <w:start w:val="1"/>
      <w:numFmt w:val="decimalEnclosedCircle"/>
      <w:lvlText w:val="%1"/>
      <w:lvlJc w:val="left"/>
      <w:pPr>
        <w:ind w:left="20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955" w:hanging="420"/>
      </w:pPr>
    </w:lvl>
    <w:lvl w:ilvl="3" w:tplc="0409000F" w:tentative="1">
      <w:start w:val="1"/>
      <w:numFmt w:val="decimal"/>
      <w:lvlText w:val="%4."/>
      <w:lvlJc w:val="left"/>
      <w:pPr>
        <w:ind w:left="3375" w:hanging="420"/>
      </w:pPr>
    </w:lvl>
    <w:lvl w:ilvl="4" w:tplc="04090017" w:tentative="1">
      <w:start w:val="1"/>
      <w:numFmt w:val="aiueoFullWidth"/>
      <w:lvlText w:val="(%5)"/>
      <w:lvlJc w:val="left"/>
      <w:pPr>
        <w:ind w:left="3795" w:hanging="420"/>
      </w:pPr>
    </w:lvl>
    <w:lvl w:ilvl="5" w:tplc="04090011" w:tentative="1">
      <w:start w:val="1"/>
      <w:numFmt w:val="decimalEnclosedCircle"/>
      <w:lvlText w:val="%6"/>
      <w:lvlJc w:val="left"/>
      <w:pPr>
        <w:ind w:left="4215" w:hanging="420"/>
      </w:pPr>
    </w:lvl>
    <w:lvl w:ilvl="6" w:tplc="0409000F" w:tentative="1">
      <w:start w:val="1"/>
      <w:numFmt w:val="decimal"/>
      <w:lvlText w:val="%7."/>
      <w:lvlJc w:val="left"/>
      <w:pPr>
        <w:ind w:left="4635" w:hanging="420"/>
      </w:pPr>
    </w:lvl>
    <w:lvl w:ilvl="7" w:tplc="04090017" w:tentative="1">
      <w:start w:val="1"/>
      <w:numFmt w:val="aiueoFullWidth"/>
      <w:lvlText w:val="(%8)"/>
      <w:lvlJc w:val="left"/>
      <w:pPr>
        <w:ind w:left="5055" w:hanging="420"/>
      </w:pPr>
    </w:lvl>
    <w:lvl w:ilvl="8" w:tplc="04090011" w:tentative="1">
      <w:start w:val="1"/>
      <w:numFmt w:val="decimalEnclosedCircle"/>
      <w:lvlText w:val="%9"/>
      <w:lvlJc w:val="left"/>
      <w:pPr>
        <w:ind w:left="5475" w:hanging="420"/>
      </w:pPr>
    </w:lvl>
  </w:abstractNum>
  <w:abstractNum w:abstractNumId="1" w15:restartNumberingAfterBreak="0">
    <w:nsid w:val="65BA587C"/>
    <w:multiLevelType w:val="hybridMultilevel"/>
    <w:tmpl w:val="12B408D0"/>
    <w:lvl w:ilvl="0" w:tplc="B5B8F658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51"/>
  <w:drawingGridHorizontalSpacing w:val="105"/>
  <w:drawingGridVerticalSpacing w:val="37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BE0"/>
    <w:rsid w:val="0002512A"/>
    <w:rsid w:val="000331AB"/>
    <w:rsid w:val="0007212E"/>
    <w:rsid w:val="00085BE0"/>
    <w:rsid w:val="000A46CA"/>
    <w:rsid w:val="000B165A"/>
    <w:rsid w:val="000F6AE1"/>
    <w:rsid w:val="00135D00"/>
    <w:rsid w:val="00152AAE"/>
    <w:rsid w:val="001A5129"/>
    <w:rsid w:val="001C03B4"/>
    <w:rsid w:val="001D5A05"/>
    <w:rsid w:val="0028632A"/>
    <w:rsid w:val="002E1C80"/>
    <w:rsid w:val="00302D52"/>
    <w:rsid w:val="00304B90"/>
    <w:rsid w:val="00315301"/>
    <w:rsid w:val="00325A34"/>
    <w:rsid w:val="00367A78"/>
    <w:rsid w:val="003D424E"/>
    <w:rsid w:val="003F5130"/>
    <w:rsid w:val="003F54F8"/>
    <w:rsid w:val="00467ACB"/>
    <w:rsid w:val="0048265B"/>
    <w:rsid w:val="00485268"/>
    <w:rsid w:val="0050005B"/>
    <w:rsid w:val="00510966"/>
    <w:rsid w:val="00527BFF"/>
    <w:rsid w:val="00585F5D"/>
    <w:rsid w:val="005B5416"/>
    <w:rsid w:val="005C13B8"/>
    <w:rsid w:val="005C5C9D"/>
    <w:rsid w:val="005D128C"/>
    <w:rsid w:val="005E1E3C"/>
    <w:rsid w:val="005F0146"/>
    <w:rsid w:val="005F0397"/>
    <w:rsid w:val="00627FC9"/>
    <w:rsid w:val="0067199D"/>
    <w:rsid w:val="006874F9"/>
    <w:rsid w:val="00696F31"/>
    <w:rsid w:val="006D6ABE"/>
    <w:rsid w:val="006E3051"/>
    <w:rsid w:val="00733B44"/>
    <w:rsid w:val="0073431C"/>
    <w:rsid w:val="0075499F"/>
    <w:rsid w:val="00762E3E"/>
    <w:rsid w:val="007D1040"/>
    <w:rsid w:val="00821601"/>
    <w:rsid w:val="00822290"/>
    <w:rsid w:val="008A1B7B"/>
    <w:rsid w:val="008D5200"/>
    <w:rsid w:val="008E2172"/>
    <w:rsid w:val="009249D2"/>
    <w:rsid w:val="00942B02"/>
    <w:rsid w:val="009741D8"/>
    <w:rsid w:val="009A04B8"/>
    <w:rsid w:val="009A207B"/>
    <w:rsid w:val="009E7DC8"/>
    <w:rsid w:val="00A03DDF"/>
    <w:rsid w:val="00A11A34"/>
    <w:rsid w:val="00A14B72"/>
    <w:rsid w:val="00A40D7A"/>
    <w:rsid w:val="00A42A1B"/>
    <w:rsid w:val="00A43F18"/>
    <w:rsid w:val="00B00CDB"/>
    <w:rsid w:val="00B05284"/>
    <w:rsid w:val="00B1616B"/>
    <w:rsid w:val="00B26796"/>
    <w:rsid w:val="00BB07B3"/>
    <w:rsid w:val="00BC2B24"/>
    <w:rsid w:val="00BD1970"/>
    <w:rsid w:val="00C528A2"/>
    <w:rsid w:val="00C814AF"/>
    <w:rsid w:val="00CA7B93"/>
    <w:rsid w:val="00CB498D"/>
    <w:rsid w:val="00D37FB5"/>
    <w:rsid w:val="00D62529"/>
    <w:rsid w:val="00D6361B"/>
    <w:rsid w:val="00D668A9"/>
    <w:rsid w:val="00DB759F"/>
    <w:rsid w:val="00DC50D4"/>
    <w:rsid w:val="00DC6182"/>
    <w:rsid w:val="00DD2C9C"/>
    <w:rsid w:val="00E00232"/>
    <w:rsid w:val="00E23247"/>
    <w:rsid w:val="00E812CB"/>
    <w:rsid w:val="00E851F3"/>
    <w:rsid w:val="00E94258"/>
    <w:rsid w:val="00EA0A5E"/>
    <w:rsid w:val="00EB36AC"/>
    <w:rsid w:val="00F075DF"/>
    <w:rsid w:val="00F27896"/>
    <w:rsid w:val="00F33CD4"/>
    <w:rsid w:val="00F66431"/>
    <w:rsid w:val="00F77E70"/>
    <w:rsid w:val="00F82179"/>
    <w:rsid w:val="00F83AEF"/>
    <w:rsid w:val="00FA0C5A"/>
    <w:rsid w:val="00FF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659902C"/>
  <w15:docId w15:val="{278B00AD-E239-4E7F-8F7E-BCD341FA4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75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75DF"/>
  </w:style>
  <w:style w:type="paragraph" w:styleId="a5">
    <w:name w:val="footer"/>
    <w:basedOn w:val="a"/>
    <w:link w:val="a6"/>
    <w:uiPriority w:val="99"/>
    <w:unhideWhenUsed/>
    <w:rsid w:val="00F075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75DF"/>
  </w:style>
  <w:style w:type="paragraph" w:styleId="a7">
    <w:name w:val="Balloon Text"/>
    <w:basedOn w:val="a"/>
    <w:link w:val="a8"/>
    <w:uiPriority w:val="99"/>
    <w:semiHidden/>
    <w:unhideWhenUsed/>
    <w:rsid w:val="002863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8632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rsid w:val="00EA0A5E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EA0A5E"/>
    <w:rPr>
      <w:rFonts w:ascii="Century" w:eastAsia="ＭＳ 明朝" w:hAnsi="Century" w:cs="Times New Roman"/>
      <w:sz w:val="24"/>
      <w:szCs w:val="24"/>
    </w:rPr>
  </w:style>
  <w:style w:type="paragraph" w:styleId="ab">
    <w:name w:val="Closing"/>
    <w:basedOn w:val="a"/>
    <w:link w:val="ac"/>
    <w:uiPriority w:val="99"/>
    <w:rsid w:val="00EA0A5E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EA0A5E"/>
    <w:rPr>
      <w:rFonts w:ascii="Century" w:eastAsia="ＭＳ 明朝" w:hAnsi="Century" w:cs="Times New Roman"/>
      <w:sz w:val="24"/>
      <w:szCs w:val="24"/>
    </w:rPr>
  </w:style>
  <w:style w:type="table" w:styleId="ad">
    <w:name w:val="Table Grid"/>
    <w:basedOn w:val="a1"/>
    <w:uiPriority w:val="59"/>
    <w:rsid w:val="00EA0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">
    <w:name w:val="num"/>
    <w:basedOn w:val="a"/>
    <w:rsid w:val="005F03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5F0397"/>
  </w:style>
  <w:style w:type="character" w:customStyle="1" w:styleId="p">
    <w:name w:val="p"/>
    <w:basedOn w:val="a0"/>
    <w:rsid w:val="005F0397"/>
  </w:style>
  <w:style w:type="character" w:styleId="ae">
    <w:name w:val="Hyperlink"/>
    <w:basedOn w:val="a0"/>
    <w:uiPriority w:val="99"/>
    <w:unhideWhenUsed/>
    <w:rsid w:val="005F039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B052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25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64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61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2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08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083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53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035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267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422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3659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611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74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小林真弓</dc:creator>
  <cp:lastModifiedBy>隅田浩規</cp:lastModifiedBy>
  <cp:revision>9</cp:revision>
  <cp:lastPrinted>2020-10-14T06:23:00Z</cp:lastPrinted>
  <dcterms:created xsi:type="dcterms:W3CDTF">2020-10-13T00:10:00Z</dcterms:created>
  <dcterms:modified xsi:type="dcterms:W3CDTF">2020-10-14T06:55:00Z</dcterms:modified>
</cp:coreProperties>
</file>